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194"/>
        <w:gridCol w:w="5848"/>
      </w:tblGrid>
      <w:tr w:rsidR="00537B7D" w14:paraId="1D299DE8" w14:textId="77777777" w:rsidTr="00537B7D">
        <w:trPr>
          <w:trHeight w:val="798"/>
        </w:trPr>
        <w:tc>
          <w:tcPr>
            <w:tcW w:w="4248" w:type="dxa"/>
            <w:hideMark/>
          </w:tcPr>
          <w:p w14:paraId="59371D9C" w14:textId="21CCBC5C" w:rsidR="00537B7D" w:rsidRDefault="00537B7D" w:rsidP="00832AD8">
            <w:pPr>
              <w:jc w:val="center"/>
              <w:rPr>
                <w:sz w:val="26"/>
                <w:szCs w:val="26"/>
              </w:rPr>
            </w:pPr>
            <w:r>
              <w:rPr>
                <w:sz w:val="26"/>
                <w:szCs w:val="26"/>
              </w:rPr>
              <w:t xml:space="preserve">UBND </w:t>
            </w:r>
            <w:r w:rsidR="00832AD8">
              <w:rPr>
                <w:sz w:val="26"/>
                <w:szCs w:val="26"/>
              </w:rPr>
              <w:t>XÃ P</w:t>
            </w:r>
            <w:r>
              <w:rPr>
                <w:sz w:val="26"/>
                <w:szCs w:val="26"/>
              </w:rPr>
              <w:t>HÚ RIỀNG</w:t>
            </w:r>
          </w:p>
          <w:p w14:paraId="3277C9A8" w14:textId="77777777" w:rsidR="00537B7D" w:rsidRDefault="00537B7D" w:rsidP="00832AD8">
            <w:pPr>
              <w:jc w:val="center"/>
              <w:rPr>
                <w:sz w:val="26"/>
                <w:szCs w:val="26"/>
              </w:rPr>
            </w:pPr>
            <w:r>
              <w:rPr>
                <w:noProof/>
              </w:rPr>
              <mc:AlternateContent>
                <mc:Choice Requires="wps">
                  <w:drawing>
                    <wp:anchor distT="0" distB="0" distL="114300" distR="114300" simplePos="0" relativeHeight="251659264" behindDoc="0" locked="0" layoutInCell="1" allowOverlap="1" wp14:anchorId="3207D980" wp14:editId="722FD35F">
                      <wp:simplePos x="0" y="0"/>
                      <wp:positionH relativeFrom="column">
                        <wp:posOffset>658495</wp:posOffset>
                      </wp:positionH>
                      <wp:positionV relativeFrom="paragraph">
                        <wp:posOffset>238125</wp:posOffset>
                      </wp:positionV>
                      <wp:extent cx="1143000" cy="0"/>
                      <wp:effectExtent l="10795" t="9525" r="825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3A9C5"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8.75pt" to="141.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hl+VO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v69fU3AAAAAkBAAAPAAAAZHJzL2Rvd25yZXYueG1sTI/BTsMwEETvSPyDtUhcKuqQCFqF&#10;OBUCcuNCAXHdxksSEa/T2G0DX89WPcBxZp9mZ4rV5Hq1pzF0ng1czxNQxLW3HTcG3l6rqyWoEJEt&#10;9p7JwDcFWJXnZwXm1h/4hfbr2CgJ4ZCjgTbGIdc61C05DHM/EMvt048Oo8ix0XbEg4S7XqdJcqsd&#10;diwfWhzooaX6a71zBkL1TtvqZ1bPko+s8ZRuH5+f0JjLi+n+DlSkKf7BcKwv1aGUThu/YxtULzrJ&#10;FoIayBY3oARIl0djczJ0Wej/C8pfAAAA//8DAFBLAQItABQABgAIAAAAIQC2gziS/gAAAOEBAAAT&#10;AAAAAAAAAAAAAAAAAAAAAABbQ29udGVudF9UeXBlc10ueG1sUEsBAi0AFAAGAAgAAAAhADj9If/W&#10;AAAAlAEAAAsAAAAAAAAAAAAAAAAALwEAAF9yZWxzLy5yZWxzUEsBAi0AFAAGAAgAAAAhAIXpUL8R&#10;AgAAKAQAAA4AAAAAAAAAAAAAAAAALgIAAGRycy9lMm9Eb2MueG1sUEsBAi0AFAAGAAgAAAAhAO/r&#10;19TcAAAACQEAAA8AAAAAAAAAAAAAAAAAawQAAGRycy9kb3ducmV2LnhtbFBLBQYAAAAABAAEAPMA&#10;AAB0BQAAAAA=&#10;"/>
                  </w:pict>
                </mc:Fallback>
              </mc:AlternateContent>
            </w:r>
            <w:r>
              <w:rPr>
                <w:b/>
                <w:sz w:val="26"/>
                <w:szCs w:val="26"/>
              </w:rPr>
              <w:t>TRƯỜNG THCS NGUYỄN DU</w:t>
            </w:r>
          </w:p>
        </w:tc>
        <w:tc>
          <w:tcPr>
            <w:tcW w:w="5940" w:type="dxa"/>
            <w:hideMark/>
          </w:tcPr>
          <w:p w14:paraId="387FFFA8" w14:textId="77777777" w:rsidR="00537B7D" w:rsidRDefault="00537B7D">
            <w:pPr>
              <w:jc w:val="both"/>
              <w:rPr>
                <w:b/>
                <w:sz w:val="26"/>
                <w:szCs w:val="26"/>
              </w:rPr>
            </w:pPr>
            <w:r>
              <w:rPr>
                <w:b/>
                <w:sz w:val="26"/>
                <w:szCs w:val="26"/>
              </w:rPr>
              <w:t>CỘNG HÒA XÃ HỘI CHỦ NGHĨA VIỆT NAM</w:t>
            </w:r>
          </w:p>
          <w:p w14:paraId="217FB0C4" w14:textId="77777777" w:rsidR="00537B7D" w:rsidRDefault="00537B7D">
            <w:pPr>
              <w:jc w:val="center"/>
              <w:rPr>
                <w:b/>
                <w:sz w:val="26"/>
                <w:szCs w:val="26"/>
              </w:rPr>
            </w:pPr>
            <w:r>
              <w:rPr>
                <w:b/>
                <w:sz w:val="26"/>
                <w:szCs w:val="26"/>
              </w:rPr>
              <w:t>Độc lập - Tự do - Hạnh phúc</w:t>
            </w:r>
          </w:p>
          <w:p w14:paraId="3AAD15C9" w14:textId="77777777" w:rsidR="00537B7D" w:rsidRDefault="00537B7D">
            <w:pPr>
              <w:jc w:val="both"/>
              <w:rPr>
                <w:b/>
                <w:sz w:val="26"/>
                <w:szCs w:val="26"/>
              </w:rPr>
            </w:pPr>
            <w:r>
              <w:rPr>
                <w:noProof/>
              </w:rPr>
              <mc:AlternateContent>
                <mc:Choice Requires="wps">
                  <w:drawing>
                    <wp:anchor distT="0" distB="0" distL="114300" distR="114300" simplePos="0" relativeHeight="251660288" behindDoc="0" locked="0" layoutInCell="1" allowOverlap="1" wp14:anchorId="2FCCD57B" wp14:editId="60268DCC">
                      <wp:simplePos x="0" y="0"/>
                      <wp:positionH relativeFrom="column">
                        <wp:posOffset>964565</wp:posOffset>
                      </wp:positionH>
                      <wp:positionV relativeFrom="paragraph">
                        <wp:posOffset>26670</wp:posOffset>
                      </wp:positionV>
                      <wp:extent cx="1701165" cy="0"/>
                      <wp:effectExtent l="12065" t="7620" r="10795" b="1143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1443"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2.1pt" to="209.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mf3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CYPaZZNptiRAdfQooh0VjnP3PdoWCUWALnCEyOz84HIqQYQsI9Sm+E&#10;lFFsqVBf4sV0Mo0JTkvBgjOEObvfVdKiIwnjEr9YFXjuw6w+KBbBWk7Y+mp7IuTFhsulCnhQCtC5&#10;Wpd5+LFIF+v5ep6P8slsPcrTuh592lT5aLbJHqf1Q11VdfYzUMvyohWMcRXYDbOZ5X+n/fWVXKbq&#10;Np23NiTv0WO/gOzwj6SjlkG+yyDsNDtv7aAxjGMMvj6dMO/3e7DvH/jqFwAAAP//AwBQSwMEFAAG&#10;AAgAAAAhAOQQYOnbAAAABwEAAA8AAABkcnMvZG93bnJldi54bWxMj8FOwzAQRO9I/IO1SFwq6iQU&#10;REOcCgG5cWkBcd3GSxIRr9PYbQNfz8IFjk8zmn1brCbXqwONofNsIJ0noIhrbztuDLw8Vxc3oEJE&#10;tth7JgOfFGBVnp4UmFt/5DUdNrFRMsIhRwNtjEOudahbchjmfiCW7N2PDqPg2Gg74lHGXa+zJLnW&#10;DjuWCy0OdN9S/bHZOwOheqVd9TWrZ8nbZeMp2z08PaIx52fT3S2oSFP8K8OPvqhDKU5bv2cbVC98&#10;lS6lamCRgZJ8kS7lle0v67LQ//3LbwAAAP//AwBQSwECLQAUAAYACAAAACEAtoM4kv4AAADhAQAA&#10;EwAAAAAAAAAAAAAAAAAAAAAAW0NvbnRlbnRfVHlwZXNdLnhtbFBLAQItABQABgAIAAAAIQA4/SH/&#10;1gAAAJQBAAALAAAAAAAAAAAAAAAAAC8BAABfcmVscy8ucmVsc1BLAQItABQABgAIAAAAIQA0Hmf3&#10;EwIAACgEAAAOAAAAAAAAAAAAAAAAAC4CAABkcnMvZTJvRG9jLnhtbFBLAQItABQABgAIAAAAIQDk&#10;EGDp2wAAAAcBAAAPAAAAAAAAAAAAAAAAAG0EAABkcnMvZG93bnJldi54bWxQSwUGAAAAAAQABADz&#10;AAAAdQUAAAAA&#10;"/>
                  </w:pict>
                </mc:Fallback>
              </mc:AlternateContent>
            </w:r>
          </w:p>
        </w:tc>
      </w:tr>
      <w:tr w:rsidR="00537B7D" w14:paraId="3A9E07D9" w14:textId="77777777" w:rsidTr="00537B7D">
        <w:trPr>
          <w:trHeight w:val="341"/>
        </w:trPr>
        <w:tc>
          <w:tcPr>
            <w:tcW w:w="4248" w:type="dxa"/>
            <w:hideMark/>
          </w:tcPr>
          <w:p w14:paraId="609B979C" w14:textId="161F2F70" w:rsidR="00537B7D" w:rsidRDefault="00D0586E">
            <w:pPr>
              <w:tabs>
                <w:tab w:val="left" w:pos="1365"/>
              </w:tabs>
              <w:jc w:val="both"/>
              <w:rPr>
                <w:sz w:val="26"/>
                <w:szCs w:val="26"/>
              </w:rPr>
            </w:pPr>
            <w:r>
              <w:rPr>
                <w:sz w:val="26"/>
                <w:szCs w:val="26"/>
              </w:rPr>
              <w:t xml:space="preserve">            Số: </w:t>
            </w:r>
            <w:r w:rsidR="00562E36">
              <w:rPr>
                <w:sz w:val="26"/>
                <w:szCs w:val="26"/>
              </w:rPr>
              <w:t>09</w:t>
            </w:r>
            <w:r>
              <w:rPr>
                <w:sz w:val="26"/>
                <w:szCs w:val="26"/>
              </w:rPr>
              <w:t>/KH</w:t>
            </w:r>
            <w:r w:rsidR="00832AD8">
              <w:rPr>
                <w:sz w:val="26"/>
                <w:szCs w:val="26"/>
              </w:rPr>
              <w:t>CM</w:t>
            </w:r>
            <w:r>
              <w:rPr>
                <w:sz w:val="26"/>
                <w:szCs w:val="26"/>
              </w:rPr>
              <w:t>-</w:t>
            </w:r>
            <w:r w:rsidR="00832AD8">
              <w:rPr>
                <w:sz w:val="26"/>
                <w:szCs w:val="26"/>
              </w:rPr>
              <w:t>THCS</w:t>
            </w:r>
            <w:r w:rsidR="00537B7D">
              <w:rPr>
                <w:sz w:val="26"/>
                <w:szCs w:val="26"/>
              </w:rPr>
              <w:t>ND</w:t>
            </w:r>
          </w:p>
        </w:tc>
        <w:tc>
          <w:tcPr>
            <w:tcW w:w="5940" w:type="dxa"/>
            <w:hideMark/>
          </w:tcPr>
          <w:p w14:paraId="4C141CB4" w14:textId="2E26F251" w:rsidR="00537B7D" w:rsidRDefault="00537B7D">
            <w:pPr>
              <w:jc w:val="both"/>
              <w:rPr>
                <w:i/>
                <w:sz w:val="26"/>
                <w:szCs w:val="26"/>
              </w:rPr>
            </w:pPr>
            <w:r>
              <w:rPr>
                <w:i/>
                <w:sz w:val="26"/>
                <w:szCs w:val="26"/>
              </w:rPr>
              <w:t xml:space="preserve">    </w:t>
            </w:r>
            <w:r w:rsidR="00855A67">
              <w:rPr>
                <w:i/>
                <w:sz w:val="26"/>
                <w:szCs w:val="26"/>
              </w:rPr>
              <w:t xml:space="preserve">             Phú Riềng, ngày </w:t>
            </w:r>
            <w:r w:rsidR="00381AA2">
              <w:rPr>
                <w:i/>
                <w:sz w:val="26"/>
                <w:szCs w:val="26"/>
              </w:rPr>
              <w:t>1</w:t>
            </w:r>
            <w:r w:rsidR="00562E36">
              <w:rPr>
                <w:i/>
                <w:sz w:val="26"/>
                <w:szCs w:val="26"/>
              </w:rPr>
              <w:t>7</w:t>
            </w:r>
            <w:r w:rsidR="00D0586E">
              <w:rPr>
                <w:i/>
                <w:sz w:val="26"/>
                <w:szCs w:val="26"/>
              </w:rPr>
              <w:t xml:space="preserve"> tháng </w:t>
            </w:r>
            <w:r w:rsidR="00381AA2">
              <w:rPr>
                <w:i/>
                <w:sz w:val="26"/>
                <w:szCs w:val="26"/>
              </w:rPr>
              <w:t>9</w:t>
            </w:r>
            <w:r w:rsidR="00D0586E">
              <w:rPr>
                <w:i/>
                <w:sz w:val="26"/>
                <w:szCs w:val="26"/>
              </w:rPr>
              <w:t xml:space="preserve"> năm 202</w:t>
            </w:r>
            <w:r w:rsidR="00832AD8">
              <w:rPr>
                <w:i/>
                <w:sz w:val="26"/>
                <w:szCs w:val="26"/>
              </w:rPr>
              <w:t>5</w:t>
            </w:r>
          </w:p>
        </w:tc>
      </w:tr>
    </w:tbl>
    <w:p w14:paraId="5B9FDD3B" w14:textId="77777777" w:rsidR="00537B7D" w:rsidRDefault="00537B7D" w:rsidP="00537B7D">
      <w:pPr>
        <w:jc w:val="both"/>
        <w:rPr>
          <w:sz w:val="28"/>
          <w:szCs w:val="28"/>
        </w:rPr>
      </w:pPr>
    </w:p>
    <w:p w14:paraId="1EF712A0" w14:textId="77777777" w:rsidR="00537B7D" w:rsidRDefault="00537B7D" w:rsidP="00537B7D">
      <w:pPr>
        <w:jc w:val="both"/>
        <w:rPr>
          <w:sz w:val="28"/>
          <w:szCs w:val="28"/>
        </w:rPr>
      </w:pPr>
    </w:p>
    <w:p w14:paraId="07925713" w14:textId="77777777" w:rsidR="00537B7D" w:rsidRDefault="00537B7D" w:rsidP="00537B7D">
      <w:pPr>
        <w:shd w:val="clear" w:color="auto" w:fill="FFFFFF"/>
        <w:jc w:val="center"/>
        <w:rPr>
          <w:b/>
          <w:bCs/>
          <w:color w:val="000000"/>
          <w:sz w:val="28"/>
          <w:szCs w:val="28"/>
        </w:rPr>
      </w:pPr>
      <w:r>
        <w:rPr>
          <w:b/>
          <w:bCs/>
          <w:color w:val="000000"/>
          <w:sz w:val="28"/>
          <w:szCs w:val="28"/>
        </w:rPr>
        <w:t>KẾ HOẠCH DẠY HỌC HÒA NHẬP TRẺ KHUYẾT TẬT</w:t>
      </w:r>
    </w:p>
    <w:p w14:paraId="14232A4E" w14:textId="59344A1D" w:rsidR="00537B7D" w:rsidRDefault="00D0586E" w:rsidP="00537B7D">
      <w:pPr>
        <w:shd w:val="clear" w:color="auto" w:fill="FFFFFF"/>
        <w:jc w:val="center"/>
        <w:rPr>
          <w:b/>
          <w:bCs/>
          <w:color w:val="000000"/>
          <w:sz w:val="28"/>
          <w:szCs w:val="28"/>
        </w:rPr>
      </w:pPr>
      <w:r>
        <w:rPr>
          <w:b/>
          <w:bCs/>
          <w:color w:val="000000"/>
          <w:sz w:val="28"/>
          <w:szCs w:val="28"/>
        </w:rPr>
        <w:t>NĂM HỌC 202</w:t>
      </w:r>
      <w:r w:rsidR="00832AD8">
        <w:rPr>
          <w:b/>
          <w:bCs/>
          <w:color w:val="000000"/>
          <w:sz w:val="28"/>
          <w:szCs w:val="28"/>
        </w:rPr>
        <w:t>5</w:t>
      </w:r>
      <w:r w:rsidR="00537B7D">
        <w:rPr>
          <w:b/>
          <w:bCs/>
          <w:color w:val="000000"/>
          <w:sz w:val="28"/>
          <w:szCs w:val="28"/>
        </w:rPr>
        <w:t xml:space="preserve"> – </w:t>
      </w:r>
      <w:r>
        <w:rPr>
          <w:b/>
          <w:bCs/>
          <w:color w:val="000000"/>
          <w:sz w:val="28"/>
          <w:szCs w:val="28"/>
        </w:rPr>
        <w:t>202</w:t>
      </w:r>
      <w:r w:rsidR="00832AD8">
        <w:rPr>
          <w:b/>
          <w:bCs/>
          <w:color w:val="000000"/>
          <w:sz w:val="28"/>
          <w:szCs w:val="28"/>
        </w:rPr>
        <w:t>6</w:t>
      </w:r>
    </w:p>
    <w:p w14:paraId="241AA0DE" w14:textId="77777777" w:rsidR="00537B7D" w:rsidRDefault="00537B7D" w:rsidP="00537B7D">
      <w:pPr>
        <w:shd w:val="clear" w:color="auto" w:fill="FFFFFF"/>
        <w:jc w:val="both"/>
        <w:rPr>
          <w:b/>
          <w:bCs/>
          <w:color w:val="000000"/>
          <w:sz w:val="28"/>
          <w:szCs w:val="28"/>
        </w:rPr>
      </w:pPr>
    </w:p>
    <w:p w14:paraId="2C9A36C5" w14:textId="77777777" w:rsidR="00537B7D" w:rsidRDefault="00537B7D" w:rsidP="00752F54">
      <w:pPr>
        <w:shd w:val="clear" w:color="auto" w:fill="FFFFFF"/>
        <w:ind w:right="119" w:firstLine="720"/>
        <w:jc w:val="both"/>
        <w:rPr>
          <w:bCs/>
          <w:color w:val="000000"/>
          <w:sz w:val="28"/>
          <w:szCs w:val="28"/>
        </w:rPr>
      </w:pPr>
      <w:r>
        <w:rPr>
          <w:bCs/>
          <w:color w:val="000000"/>
          <w:sz w:val="28"/>
          <w:szCs w:val="28"/>
        </w:rPr>
        <w:t>Căn cứ Hướng dẫn số 10188/BGDĐT-GDTrH ngày 24 tháng 9 năm 2007 của Bộ GD&amp;ĐT V/v Hướng dẫn thực hiện nhiệm vụ giáo dục học sinh khuyết tật cấp THCS, THPT.</w:t>
      </w:r>
    </w:p>
    <w:p w14:paraId="75DB267E" w14:textId="21BA14A9" w:rsidR="00752F54" w:rsidRPr="00752F54" w:rsidRDefault="00752F54" w:rsidP="00752F54">
      <w:pPr>
        <w:ind w:left="17" w:right="119" w:firstLine="721"/>
        <w:jc w:val="both"/>
        <w:rPr>
          <w:color w:val="000000"/>
          <w:sz w:val="28"/>
          <w:szCs w:val="28"/>
        </w:rPr>
      </w:pPr>
      <w:r w:rsidRPr="00752F54">
        <w:rPr>
          <w:color w:val="000000"/>
          <w:sz w:val="28"/>
          <w:szCs w:val="28"/>
        </w:rPr>
        <w:t>Căn cứ Thông tư 22/2021/TT-BGDĐT ngày 20/7/2020 của Bộ GD&amp;ĐT về việc Quy định về đánh giá học sinh trung học cơ sở và học sinh trung học phổ thông;</w:t>
      </w:r>
    </w:p>
    <w:p w14:paraId="33340067" w14:textId="63EC2883" w:rsidR="00537B7D" w:rsidRDefault="00537B7D" w:rsidP="00752F54">
      <w:pPr>
        <w:shd w:val="clear" w:color="auto" w:fill="FFFFFF"/>
        <w:ind w:right="119" w:firstLine="720"/>
        <w:jc w:val="both"/>
        <w:rPr>
          <w:bCs/>
          <w:color w:val="000000"/>
          <w:sz w:val="28"/>
          <w:szCs w:val="28"/>
        </w:rPr>
      </w:pPr>
      <w:r>
        <w:rPr>
          <w:bCs/>
          <w:color w:val="000000"/>
          <w:sz w:val="28"/>
          <w:szCs w:val="28"/>
        </w:rPr>
        <w:t>Căn cứ điều 14, 15 tại thông tư 26/2020</w:t>
      </w:r>
      <w:r w:rsidR="006B600B">
        <w:rPr>
          <w:bCs/>
          <w:color w:val="000000"/>
          <w:sz w:val="28"/>
          <w:szCs w:val="28"/>
        </w:rPr>
        <w:t xml:space="preserve"> </w:t>
      </w:r>
      <w:r>
        <w:rPr>
          <w:bCs/>
          <w:color w:val="000000"/>
          <w:sz w:val="28"/>
          <w:szCs w:val="28"/>
        </w:rPr>
        <w:t>của BGD&amp;ĐT, ngày 26/8/2020 về đánh giá học sinh khuyết tật.</w:t>
      </w:r>
    </w:p>
    <w:p w14:paraId="6D004B47" w14:textId="77777777" w:rsidR="00537B7D" w:rsidRDefault="00537B7D" w:rsidP="00752F54">
      <w:pPr>
        <w:shd w:val="clear" w:color="auto" w:fill="FFFFFF"/>
        <w:ind w:right="119" w:firstLine="720"/>
        <w:jc w:val="both"/>
        <w:rPr>
          <w:bCs/>
          <w:color w:val="000000"/>
          <w:sz w:val="28"/>
          <w:szCs w:val="28"/>
        </w:rPr>
      </w:pPr>
      <w:r>
        <w:rPr>
          <w:bCs/>
          <w:color w:val="000000"/>
          <w:sz w:val="28"/>
          <w:szCs w:val="28"/>
        </w:rPr>
        <w:t>Căn cứ Thông tư số 42/TTLT-BGDĐT-BLĐTBXH-BTC ngày 31 tháng 12 năm 2013 V/v Quy định chính sách về giáo dục đối với người khuyết tật.</w:t>
      </w:r>
    </w:p>
    <w:p w14:paraId="3F54D728" w14:textId="516919E6" w:rsidR="00537B7D" w:rsidRDefault="00537B7D" w:rsidP="00752F54">
      <w:pPr>
        <w:shd w:val="clear" w:color="auto" w:fill="FFFFFF"/>
        <w:ind w:right="119" w:firstLine="720"/>
        <w:jc w:val="both"/>
        <w:rPr>
          <w:bCs/>
          <w:color w:val="000000"/>
          <w:sz w:val="28"/>
          <w:szCs w:val="28"/>
        </w:rPr>
      </w:pPr>
      <w:r>
        <w:rPr>
          <w:bCs/>
          <w:color w:val="000000"/>
          <w:sz w:val="28"/>
          <w:szCs w:val="28"/>
        </w:rPr>
        <w:t>Căn cứ Thông tư số 03/TT-BGDĐT ngày 29 tháng 1 năm 2018 của Bộ GD&amp;ĐT V/v Quy định về giáo dục hòa nhập đối với người khuyết tật.</w:t>
      </w:r>
    </w:p>
    <w:p w14:paraId="0937F3B5" w14:textId="77777777" w:rsidR="00783894" w:rsidRPr="00783894" w:rsidRDefault="00783894" w:rsidP="00783894">
      <w:pPr>
        <w:ind w:left="11" w:right="119" w:firstLine="716"/>
        <w:jc w:val="both"/>
        <w:rPr>
          <w:color w:val="000000"/>
          <w:sz w:val="28"/>
          <w:szCs w:val="28"/>
          <w:shd w:val="clear" w:color="auto" w:fill="FFFFFF"/>
        </w:rPr>
      </w:pPr>
      <w:r w:rsidRPr="00783894">
        <w:rPr>
          <w:color w:val="000000"/>
          <w:sz w:val="28"/>
          <w:szCs w:val="28"/>
          <w:shd w:val="clear" w:color="auto" w:fill="FFFFFF"/>
        </w:rPr>
        <w:t>Căn cứ Công văn số 1334/SGDĐT-GDPT-GDTX ngày 03/9/2025 của Sở GD&amp;ĐT tỉnh Đồng Nai V/v hướng dẫn nhiệm vụ GDPT năm học 2025 – 2026;</w:t>
      </w:r>
    </w:p>
    <w:p w14:paraId="02DF8F3D" w14:textId="0789C22A" w:rsidR="00855A67" w:rsidRPr="00DD3D2C" w:rsidRDefault="00DD3D2C" w:rsidP="00752F54">
      <w:pPr>
        <w:shd w:val="clear" w:color="auto" w:fill="FFFFFF"/>
        <w:spacing w:after="150"/>
        <w:ind w:right="119" w:firstLine="709"/>
        <w:jc w:val="both"/>
        <w:rPr>
          <w:sz w:val="28"/>
          <w:szCs w:val="28"/>
        </w:rPr>
      </w:pPr>
      <w:r w:rsidRPr="00DD3D2C">
        <w:rPr>
          <w:sz w:val="28"/>
          <w:szCs w:val="28"/>
          <w:lang w:val="es-BO"/>
        </w:rPr>
        <w:t xml:space="preserve">Căn cứ Công văn số </w:t>
      </w:r>
      <w:r w:rsidR="00017914">
        <w:rPr>
          <w:sz w:val="28"/>
          <w:szCs w:val="28"/>
          <w:lang w:val="es-BO"/>
        </w:rPr>
        <w:t>159</w:t>
      </w:r>
      <w:r w:rsidRPr="00DD3D2C">
        <w:rPr>
          <w:sz w:val="28"/>
          <w:szCs w:val="28"/>
          <w:lang w:val="es-BO"/>
        </w:rPr>
        <w:t>/</w:t>
      </w:r>
      <w:r w:rsidR="006B600B">
        <w:rPr>
          <w:sz w:val="28"/>
          <w:szCs w:val="28"/>
          <w:lang w:val="es-BO"/>
        </w:rPr>
        <w:t>UBND -</w:t>
      </w:r>
      <w:r w:rsidR="00017914">
        <w:rPr>
          <w:sz w:val="28"/>
          <w:szCs w:val="28"/>
          <w:lang w:val="es-BO"/>
        </w:rPr>
        <w:t xml:space="preserve"> VX</w:t>
      </w:r>
      <w:r w:rsidRPr="00DD3D2C">
        <w:rPr>
          <w:sz w:val="28"/>
          <w:szCs w:val="28"/>
          <w:lang w:val="es-BO"/>
        </w:rPr>
        <w:t xml:space="preserve"> ngày </w:t>
      </w:r>
      <w:r w:rsidR="00017914">
        <w:rPr>
          <w:sz w:val="28"/>
          <w:szCs w:val="28"/>
          <w:lang w:val="es-BO"/>
        </w:rPr>
        <w:t>09</w:t>
      </w:r>
      <w:r w:rsidRPr="00DD3D2C">
        <w:rPr>
          <w:sz w:val="28"/>
          <w:szCs w:val="28"/>
          <w:lang w:val="es-BO"/>
        </w:rPr>
        <w:t>/</w:t>
      </w:r>
      <w:r w:rsidR="00017914">
        <w:rPr>
          <w:sz w:val="28"/>
          <w:szCs w:val="28"/>
          <w:lang w:val="es-BO"/>
        </w:rPr>
        <w:t>9</w:t>
      </w:r>
      <w:r w:rsidRPr="00DD3D2C">
        <w:rPr>
          <w:sz w:val="28"/>
          <w:szCs w:val="28"/>
          <w:lang w:val="es-BO"/>
        </w:rPr>
        <w:t>/202</w:t>
      </w:r>
      <w:r w:rsidR="006B600B">
        <w:rPr>
          <w:sz w:val="28"/>
          <w:szCs w:val="28"/>
          <w:lang w:val="es-BO"/>
        </w:rPr>
        <w:t>5</w:t>
      </w:r>
      <w:r w:rsidRPr="00DD3D2C">
        <w:rPr>
          <w:sz w:val="28"/>
          <w:szCs w:val="28"/>
          <w:lang w:val="es-BO"/>
        </w:rPr>
        <w:t xml:space="preserve"> của </w:t>
      </w:r>
      <w:r w:rsidR="006B600B">
        <w:rPr>
          <w:sz w:val="28"/>
          <w:szCs w:val="28"/>
          <w:lang w:val="es-BO"/>
        </w:rPr>
        <w:t>UBND Xã Phú Ri</w:t>
      </w:r>
      <w:r w:rsidR="00F25138">
        <w:rPr>
          <w:sz w:val="28"/>
          <w:szCs w:val="28"/>
          <w:lang w:val="es-BO"/>
        </w:rPr>
        <w:t>ề</w:t>
      </w:r>
      <w:r w:rsidR="006B600B">
        <w:rPr>
          <w:sz w:val="28"/>
          <w:szCs w:val="28"/>
          <w:lang w:val="es-BO"/>
        </w:rPr>
        <w:t>ng</w:t>
      </w:r>
      <w:r w:rsidRPr="00DD3D2C">
        <w:rPr>
          <w:sz w:val="28"/>
          <w:szCs w:val="28"/>
          <w:lang w:val="es-BO"/>
        </w:rPr>
        <w:t xml:space="preserve"> </w:t>
      </w:r>
      <w:r w:rsidR="006B600B">
        <w:rPr>
          <w:sz w:val="28"/>
          <w:szCs w:val="28"/>
          <w:lang w:val="es-BO"/>
        </w:rPr>
        <w:t>V</w:t>
      </w:r>
      <w:r w:rsidRPr="00DD3D2C">
        <w:rPr>
          <w:sz w:val="28"/>
          <w:szCs w:val="28"/>
          <w:lang w:val="es-BO"/>
        </w:rPr>
        <w:t>/v hướng dẫn nhiệm vụ GD</w:t>
      </w:r>
      <w:r w:rsidR="00017914">
        <w:rPr>
          <w:sz w:val="28"/>
          <w:szCs w:val="28"/>
          <w:lang w:val="es-BO"/>
        </w:rPr>
        <w:t>PT</w:t>
      </w:r>
      <w:r w:rsidRPr="00DD3D2C">
        <w:rPr>
          <w:sz w:val="28"/>
          <w:szCs w:val="28"/>
          <w:lang w:val="es-BO"/>
        </w:rPr>
        <w:t xml:space="preserve"> năm học 202</w:t>
      </w:r>
      <w:r w:rsidR="006B600B">
        <w:rPr>
          <w:sz w:val="28"/>
          <w:szCs w:val="28"/>
          <w:lang w:val="es-BO"/>
        </w:rPr>
        <w:t>5</w:t>
      </w:r>
      <w:r w:rsidRPr="00DD3D2C">
        <w:rPr>
          <w:sz w:val="28"/>
          <w:szCs w:val="28"/>
          <w:lang w:val="es-BO"/>
        </w:rPr>
        <w:t xml:space="preserve"> – 202</w:t>
      </w:r>
      <w:r w:rsidR="006B600B">
        <w:rPr>
          <w:sz w:val="28"/>
          <w:szCs w:val="28"/>
          <w:lang w:val="es-BO"/>
        </w:rPr>
        <w:t>6</w:t>
      </w:r>
      <w:r w:rsidRPr="00DD3D2C">
        <w:rPr>
          <w:sz w:val="28"/>
          <w:szCs w:val="28"/>
          <w:lang w:val="es-BO"/>
        </w:rPr>
        <w:t xml:space="preserve">; </w:t>
      </w:r>
      <w:r w:rsidRPr="00DD3D2C">
        <w:rPr>
          <w:sz w:val="28"/>
          <w:szCs w:val="28"/>
        </w:rPr>
        <w:t xml:space="preserve">  </w:t>
      </w:r>
    </w:p>
    <w:p w14:paraId="5586CC6F" w14:textId="55DA0242" w:rsidR="00537B7D" w:rsidRDefault="00D0586E" w:rsidP="00752F54">
      <w:pPr>
        <w:shd w:val="clear" w:color="auto" w:fill="FFFFFF"/>
        <w:ind w:right="119" w:firstLine="720"/>
        <w:jc w:val="both"/>
        <w:rPr>
          <w:bCs/>
          <w:color w:val="000000"/>
          <w:sz w:val="28"/>
          <w:szCs w:val="28"/>
        </w:rPr>
      </w:pPr>
      <w:r>
        <w:rPr>
          <w:bCs/>
          <w:color w:val="000000"/>
          <w:sz w:val="28"/>
          <w:szCs w:val="28"/>
        </w:rPr>
        <w:t>Căn cứ vào nhiệm vụ năm học 202</w:t>
      </w:r>
      <w:r w:rsidR="006B600B">
        <w:rPr>
          <w:bCs/>
          <w:color w:val="000000"/>
          <w:sz w:val="28"/>
          <w:szCs w:val="28"/>
        </w:rPr>
        <w:t>5</w:t>
      </w:r>
      <w:r>
        <w:rPr>
          <w:bCs/>
          <w:color w:val="000000"/>
          <w:sz w:val="28"/>
          <w:szCs w:val="28"/>
        </w:rPr>
        <w:t>-202</w:t>
      </w:r>
      <w:r w:rsidR="006B600B">
        <w:rPr>
          <w:bCs/>
          <w:color w:val="000000"/>
          <w:sz w:val="28"/>
          <w:szCs w:val="28"/>
        </w:rPr>
        <w:t>6</w:t>
      </w:r>
      <w:r w:rsidR="00537B7D">
        <w:rPr>
          <w:bCs/>
          <w:color w:val="000000"/>
          <w:sz w:val="28"/>
          <w:szCs w:val="28"/>
        </w:rPr>
        <w:t xml:space="preserve"> của trường THCS Nguyễn Du;</w:t>
      </w:r>
    </w:p>
    <w:p w14:paraId="2F5D9DC9" w14:textId="6807C8F3" w:rsidR="00537B7D" w:rsidRDefault="00537B7D" w:rsidP="00752F54">
      <w:pPr>
        <w:shd w:val="clear" w:color="auto" w:fill="FFFFFF"/>
        <w:ind w:right="119" w:firstLine="720"/>
        <w:jc w:val="both"/>
        <w:rPr>
          <w:bCs/>
          <w:color w:val="000000"/>
          <w:sz w:val="28"/>
          <w:szCs w:val="28"/>
        </w:rPr>
      </w:pPr>
      <w:r>
        <w:rPr>
          <w:bCs/>
          <w:color w:val="000000"/>
          <w:sz w:val="28"/>
          <w:szCs w:val="28"/>
        </w:rPr>
        <w:t xml:space="preserve">Chuyên môn xây dựng kế hoạch dạy học cho học sinh </w:t>
      </w:r>
      <w:r w:rsidR="00D0586E">
        <w:rPr>
          <w:bCs/>
          <w:color w:val="000000"/>
          <w:sz w:val="28"/>
          <w:szCs w:val="28"/>
        </w:rPr>
        <w:t>khuyết tật hòa nhập năm học 202</w:t>
      </w:r>
      <w:r w:rsidR="006B600B">
        <w:rPr>
          <w:bCs/>
          <w:color w:val="000000"/>
          <w:sz w:val="28"/>
          <w:szCs w:val="28"/>
        </w:rPr>
        <w:t>5</w:t>
      </w:r>
      <w:r w:rsidR="00D0586E">
        <w:rPr>
          <w:bCs/>
          <w:color w:val="000000"/>
          <w:sz w:val="28"/>
          <w:szCs w:val="28"/>
        </w:rPr>
        <w:t>-202</w:t>
      </w:r>
      <w:r w:rsidR="006B600B">
        <w:rPr>
          <w:bCs/>
          <w:color w:val="000000"/>
          <w:sz w:val="28"/>
          <w:szCs w:val="28"/>
        </w:rPr>
        <w:t>6</w:t>
      </w:r>
      <w:r>
        <w:rPr>
          <w:bCs/>
          <w:color w:val="000000"/>
          <w:sz w:val="28"/>
          <w:szCs w:val="28"/>
        </w:rPr>
        <w:t xml:space="preserve"> như sau.</w:t>
      </w:r>
    </w:p>
    <w:p w14:paraId="357B023C" w14:textId="77777777" w:rsidR="00537B7D" w:rsidRDefault="00537B7D" w:rsidP="00D0586E">
      <w:pPr>
        <w:shd w:val="clear" w:color="auto" w:fill="FFFFFF"/>
        <w:ind w:right="-563"/>
        <w:jc w:val="both"/>
        <w:rPr>
          <w:b/>
          <w:bCs/>
          <w:color w:val="000000"/>
          <w:sz w:val="28"/>
          <w:szCs w:val="28"/>
        </w:rPr>
      </w:pPr>
      <w:r>
        <w:rPr>
          <w:b/>
          <w:bCs/>
          <w:color w:val="000000"/>
          <w:sz w:val="28"/>
          <w:szCs w:val="28"/>
        </w:rPr>
        <w:t>I. Đặc điểm tình hình:</w:t>
      </w:r>
    </w:p>
    <w:p w14:paraId="4B1185F2" w14:textId="77777777" w:rsidR="00537B7D" w:rsidRDefault="00537B7D" w:rsidP="00537B7D">
      <w:pPr>
        <w:shd w:val="clear" w:color="auto" w:fill="FFFFFF"/>
        <w:ind w:right="57"/>
        <w:jc w:val="both"/>
        <w:rPr>
          <w:b/>
          <w:bCs/>
          <w:color w:val="000000"/>
          <w:sz w:val="28"/>
          <w:szCs w:val="28"/>
        </w:rPr>
      </w:pPr>
      <w:r>
        <w:rPr>
          <w:b/>
          <w:bCs/>
          <w:color w:val="000000"/>
          <w:sz w:val="28"/>
          <w:szCs w:val="28"/>
        </w:rPr>
        <w:t>1. Thuận lợi:</w:t>
      </w:r>
    </w:p>
    <w:p w14:paraId="7A4C800F"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Được sự quan tâm của các cấp, các ngành về công tác giáo dục hòa nhập trẻ khuyết tật.</w:t>
      </w:r>
    </w:p>
    <w:p w14:paraId="32248C3A" w14:textId="76DE124E" w:rsidR="00537B7D" w:rsidRDefault="00537B7D" w:rsidP="00B813E4">
      <w:pPr>
        <w:shd w:val="clear" w:color="auto" w:fill="FFFFFF"/>
        <w:ind w:right="57" w:firstLine="720"/>
        <w:jc w:val="both"/>
        <w:rPr>
          <w:bCs/>
          <w:color w:val="000000"/>
          <w:sz w:val="28"/>
          <w:szCs w:val="28"/>
        </w:rPr>
      </w:pPr>
      <w:r>
        <w:rPr>
          <w:bCs/>
          <w:color w:val="000000"/>
          <w:sz w:val="28"/>
          <w:szCs w:val="28"/>
        </w:rPr>
        <w:t xml:space="preserve">- Tất cả các thầy cô giáo đều có sự quan tâm đặc biệt đến </w:t>
      </w:r>
      <w:r w:rsidR="006B600B">
        <w:rPr>
          <w:bCs/>
          <w:color w:val="000000"/>
          <w:sz w:val="28"/>
          <w:szCs w:val="28"/>
        </w:rPr>
        <w:t xml:space="preserve">những </w:t>
      </w:r>
      <w:r>
        <w:rPr>
          <w:bCs/>
          <w:color w:val="000000"/>
          <w:sz w:val="28"/>
          <w:szCs w:val="28"/>
        </w:rPr>
        <w:t>đối tượng này.</w:t>
      </w:r>
    </w:p>
    <w:p w14:paraId="3F246C14"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Ý thức học tập của các em có phần tiến bộ.</w:t>
      </w:r>
    </w:p>
    <w:p w14:paraId="73532164" w14:textId="77777777" w:rsidR="00537B7D" w:rsidRDefault="00537B7D" w:rsidP="00537B7D">
      <w:pPr>
        <w:shd w:val="clear" w:color="auto" w:fill="FFFFFF"/>
        <w:ind w:right="57"/>
        <w:jc w:val="both"/>
        <w:rPr>
          <w:b/>
          <w:bCs/>
          <w:color w:val="000000"/>
          <w:sz w:val="28"/>
          <w:szCs w:val="28"/>
        </w:rPr>
      </w:pPr>
      <w:r>
        <w:rPr>
          <w:b/>
          <w:bCs/>
          <w:color w:val="000000"/>
          <w:sz w:val="28"/>
          <w:szCs w:val="28"/>
        </w:rPr>
        <w:t>2. Khó khăn</w:t>
      </w:r>
    </w:p>
    <w:p w14:paraId="5734E945"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Việc xác định năng lực còn lại của em để có cơ sở theo dõi quản lí, giáo dục chưa khoa học.</w:t>
      </w:r>
    </w:p>
    <w:p w14:paraId="23E5E44B"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Do chưa xác định được năng lực của em nên việc đánh giá còn lúng túng.</w:t>
      </w:r>
    </w:p>
    <w:p w14:paraId="4573DE1F" w14:textId="4BD800B8" w:rsidR="00537B7D" w:rsidRPr="00761080" w:rsidRDefault="00537B7D" w:rsidP="00537B7D">
      <w:pPr>
        <w:shd w:val="clear" w:color="auto" w:fill="FFFFFF"/>
        <w:ind w:right="57"/>
        <w:jc w:val="both"/>
        <w:rPr>
          <w:i/>
          <w:iCs/>
          <w:color w:val="000000"/>
          <w:sz w:val="28"/>
          <w:szCs w:val="28"/>
        </w:rPr>
      </w:pPr>
      <w:r>
        <w:rPr>
          <w:b/>
          <w:bCs/>
          <w:color w:val="000000"/>
          <w:sz w:val="28"/>
          <w:szCs w:val="28"/>
        </w:rPr>
        <w:t xml:space="preserve">3. Số lượng học </w:t>
      </w:r>
      <w:r w:rsidR="00DD3D2C">
        <w:rPr>
          <w:b/>
          <w:bCs/>
          <w:color w:val="000000"/>
          <w:sz w:val="28"/>
          <w:szCs w:val="28"/>
        </w:rPr>
        <w:t xml:space="preserve">sinh khuyết tật học hòa nhập: </w:t>
      </w:r>
      <w:r w:rsidR="00761080">
        <w:rPr>
          <w:b/>
          <w:bCs/>
          <w:color w:val="000000"/>
          <w:sz w:val="28"/>
          <w:szCs w:val="28"/>
        </w:rPr>
        <w:t>….</w:t>
      </w:r>
      <w:r w:rsidR="00DD3D2C">
        <w:rPr>
          <w:b/>
          <w:bCs/>
          <w:color w:val="000000"/>
          <w:sz w:val="28"/>
          <w:szCs w:val="28"/>
        </w:rPr>
        <w:t xml:space="preserve"> em, được bố trí ở </w:t>
      </w:r>
      <w:r w:rsidR="00761080">
        <w:rPr>
          <w:b/>
          <w:bCs/>
          <w:color w:val="000000"/>
          <w:sz w:val="28"/>
          <w:szCs w:val="28"/>
        </w:rPr>
        <w:t>…</w:t>
      </w:r>
      <w:r>
        <w:rPr>
          <w:b/>
          <w:bCs/>
          <w:color w:val="000000"/>
          <w:sz w:val="28"/>
          <w:szCs w:val="28"/>
        </w:rPr>
        <w:t xml:space="preserve"> lớp </w:t>
      </w:r>
      <w:r w:rsidRPr="00761080">
        <w:rPr>
          <w:i/>
          <w:iCs/>
          <w:color w:val="000000"/>
          <w:sz w:val="28"/>
          <w:szCs w:val="28"/>
        </w:rPr>
        <w:t>(có danh sách kèm theo)</w:t>
      </w:r>
    </w:p>
    <w:p w14:paraId="091D330B" w14:textId="77777777" w:rsidR="00537B7D" w:rsidRDefault="00537B7D" w:rsidP="00537B7D">
      <w:pPr>
        <w:shd w:val="clear" w:color="auto" w:fill="FFFFFF"/>
        <w:ind w:right="57"/>
        <w:jc w:val="both"/>
        <w:rPr>
          <w:b/>
          <w:bCs/>
          <w:color w:val="000000"/>
          <w:sz w:val="28"/>
          <w:szCs w:val="28"/>
        </w:rPr>
      </w:pPr>
      <w:r>
        <w:rPr>
          <w:b/>
          <w:bCs/>
          <w:color w:val="000000"/>
          <w:sz w:val="28"/>
          <w:szCs w:val="28"/>
        </w:rPr>
        <w:t>II. Mục tiêu giáo dục hòa nhập:</w:t>
      </w:r>
    </w:p>
    <w:p w14:paraId="403BD010" w14:textId="77777777" w:rsidR="00537B7D" w:rsidRDefault="00537B7D" w:rsidP="00537B7D">
      <w:pPr>
        <w:shd w:val="clear" w:color="auto" w:fill="FFFFFF"/>
        <w:ind w:right="57" w:firstLine="720"/>
        <w:jc w:val="both"/>
        <w:rPr>
          <w:bCs/>
          <w:color w:val="000000"/>
          <w:sz w:val="28"/>
          <w:szCs w:val="28"/>
        </w:rPr>
      </w:pPr>
      <w:r>
        <w:rPr>
          <w:b/>
          <w:bCs/>
          <w:color w:val="000000"/>
          <w:sz w:val="28"/>
          <w:szCs w:val="28"/>
        </w:rPr>
        <w:lastRenderedPageBreak/>
        <w:t>1.</w:t>
      </w:r>
      <w:r>
        <w:rPr>
          <w:bCs/>
          <w:color w:val="000000"/>
          <w:sz w:val="28"/>
          <w:szCs w:val="28"/>
        </w:rPr>
        <w:t xml:space="preserve"> Giúp người khuyết tật được hưởng quyền học tập bình đẳng như những người học khác.</w:t>
      </w:r>
    </w:p>
    <w:p w14:paraId="51A9CFF3" w14:textId="77777777" w:rsidR="00537B7D" w:rsidRDefault="00537B7D" w:rsidP="00537B7D">
      <w:pPr>
        <w:shd w:val="clear" w:color="auto" w:fill="FFFFFF"/>
        <w:ind w:right="57" w:firstLine="720"/>
        <w:jc w:val="both"/>
        <w:rPr>
          <w:bCs/>
          <w:color w:val="000000"/>
          <w:sz w:val="28"/>
          <w:szCs w:val="28"/>
        </w:rPr>
      </w:pPr>
      <w:r>
        <w:rPr>
          <w:b/>
          <w:bCs/>
          <w:color w:val="000000"/>
          <w:sz w:val="28"/>
          <w:szCs w:val="28"/>
        </w:rPr>
        <w:t>2.</w:t>
      </w:r>
      <w:r>
        <w:rPr>
          <w:bCs/>
          <w:color w:val="000000"/>
          <w:sz w:val="28"/>
          <w:szCs w:val="28"/>
        </w:rPr>
        <w:t xml:space="preserve"> Tạo điều kiện và cơ hội cho người khuyết tật học văn hóa, phục hồi chức năng và phát triển khả năng của bản thân để hòa nhập cộng đồng.</w:t>
      </w:r>
    </w:p>
    <w:p w14:paraId="7A9B8AD2" w14:textId="77777777" w:rsidR="00537B7D" w:rsidRDefault="00537B7D" w:rsidP="00537B7D">
      <w:pPr>
        <w:shd w:val="clear" w:color="auto" w:fill="FFFFFF"/>
        <w:ind w:right="57"/>
        <w:jc w:val="both"/>
        <w:rPr>
          <w:b/>
          <w:bCs/>
          <w:color w:val="000000"/>
          <w:sz w:val="28"/>
          <w:szCs w:val="28"/>
        </w:rPr>
      </w:pPr>
      <w:r>
        <w:rPr>
          <w:b/>
          <w:bCs/>
          <w:color w:val="000000"/>
          <w:sz w:val="28"/>
          <w:szCs w:val="28"/>
        </w:rPr>
        <w:t>III. Nhiệm vụ cụ thể:</w:t>
      </w:r>
    </w:p>
    <w:p w14:paraId="3C29898F" w14:textId="77777777" w:rsidR="00537B7D" w:rsidRDefault="00537B7D" w:rsidP="00537B7D">
      <w:pPr>
        <w:shd w:val="clear" w:color="auto" w:fill="FFFFFF"/>
        <w:ind w:right="57" w:firstLine="720"/>
        <w:jc w:val="both"/>
        <w:rPr>
          <w:bCs/>
          <w:color w:val="000000"/>
          <w:sz w:val="28"/>
          <w:szCs w:val="28"/>
        </w:rPr>
      </w:pPr>
      <w:r>
        <w:rPr>
          <w:b/>
          <w:bCs/>
          <w:color w:val="000000"/>
          <w:sz w:val="28"/>
          <w:szCs w:val="28"/>
        </w:rPr>
        <w:t>1.1</w:t>
      </w:r>
      <w:r>
        <w:rPr>
          <w:bCs/>
          <w:color w:val="000000"/>
          <w:sz w:val="28"/>
          <w:szCs w:val="28"/>
        </w:rPr>
        <w:t xml:space="preserve"> </w:t>
      </w:r>
      <w:r>
        <w:rPr>
          <w:b/>
          <w:bCs/>
          <w:color w:val="000000"/>
          <w:sz w:val="28"/>
          <w:szCs w:val="28"/>
        </w:rPr>
        <w:t>Đối với nhà trường</w:t>
      </w:r>
    </w:p>
    <w:p w14:paraId="208F02C0"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Huy động và tiếp nhận người khuyết tật đến học.</w:t>
      </w:r>
    </w:p>
    <w:p w14:paraId="29694463"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Xây dựng cơ sở vật chất, tạo cơ hội và điều kiện cho người khuyết tật, được tham gia các hoạt động hòa nhập với cộng đồng.</w:t>
      </w:r>
    </w:p>
    <w:p w14:paraId="46714C20"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Xây dựng kế hoạch hoạt động hoạt động, đội ngũ giáo viên, nhân viên hỗ trợ cho người khuyết tật theo đơn vị lớp.</w:t>
      </w:r>
    </w:p>
    <w:p w14:paraId="03825061" w14:textId="4617CDAC" w:rsidR="00537B7D" w:rsidRDefault="00537B7D" w:rsidP="00B813E4">
      <w:pPr>
        <w:shd w:val="clear" w:color="auto" w:fill="FFFFFF"/>
        <w:ind w:right="57" w:firstLine="720"/>
        <w:jc w:val="both"/>
        <w:rPr>
          <w:bCs/>
          <w:color w:val="000000"/>
          <w:sz w:val="28"/>
          <w:szCs w:val="28"/>
        </w:rPr>
      </w:pPr>
      <w:r>
        <w:rPr>
          <w:bCs/>
          <w:color w:val="000000"/>
          <w:sz w:val="28"/>
          <w:szCs w:val="28"/>
        </w:rPr>
        <w:t xml:space="preserve">- Phối hợp chặt chẽ với gia đình, các tổ chức xã hội và các lực lượng cộng đồng để chăm sóc giáo dục cho người khuyết tật. Có tổ chức </w:t>
      </w:r>
      <w:r w:rsidR="00FF4EFF">
        <w:rPr>
          <w:bCs/>
          <w:color w:val="000000"/>
          <w:sz w:val="28"/>
          <w:szCs w:val="28"/>
        </w:rPr>
        <w:t>cho</w:t>
      </w:r>
      <w:r>
        <w:rPr>
          <w:bCs/>
          <w:color w:val="000000"/>
          <w:sz w:val="28"/>
          <w:szCs w:val="28"/>
        </w:rPr>
        <w:t xml:space="preserve"> học sinh khuyết tật khám sức khỏe định kì tại cơ sở y tế.</w:t>
      </w:r>
    </w:p>
    <w:p w14:paraId="39524A2B"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Tạo điều kiện cho giáo viên, nhân viên tham gia học tập nâng cao chuyên môn về giáo dục cho người khuyết tật.</w:t>
      </w:r>
    </w:p>
    <w:p w14:paraId="24F41E8D" w14:textId="77777777" w:rsidR="00537B7D" w:rsidRDefault="00537B7D" w:rsidP="00537B7D">
      <w:pPr>
        <w:shd w:val="clear" w:color="auto" w:fill="FFFFFF"/>
        <w:ind w:right="57" w:firstLine="720"/>
        <w:jc w:val="both"/>
        <w:rPr>
          <w:bCs/>
          <w:color w:val="000000"/>
          <w:sz w:val="28"/>
          <w:szCs w:val="28"/>
        </w:rPr>
      </w:pPr>
      <w:r>
        <w:rPr>
          <w:b/>
          <w:bCs/>
          <w:color w:val="000000"/>
          <w:sz w:val="28"/>
          <w:szCs w:val="28"/>
        </w:rPr>
        <w:t>1.2.</w:t>
      </w:r>
      <w:r>
        <w:rPr>
          <w:bCs/>
          <w:color w:val="000000"/>
          <w:sz w:val="28"/>
          <w:szCs w:val="28"/>
        </w:rPr>
        <w:t xml:space="preserve"> </w:t>
      </w:r>
      <w:r>
        <w:rPr>
          <w:b/>
          <w:bCs/>
          <w:color w:val="000000"/>
          <w:sz w:val="28"/>
          <w:szCs w:val="28"/>
        </w:rPr>
        <w:t>Đối với lớp hòa nhập</w:t>
      </w:r>
    </w:p>
    <w:p w14:paraId="4444D346"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Quan tâm, chia sẻ, động viên người khuyết tật tham gia các hoạt động của lớp.</w:t>
      </w:r>
    </w:p>
    <w:p w14:paraId="1F6A0C48"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Hỗ trợ người khuyết tật về các hoạt động mà họ chưa thực hiện được.</w:t>
      </w:r>
    </w:p>
    <w:p w14:paraId="4265F68E" w14:textId="77777777" w:rsidR="00537B7D" w:rsidRDefault="00537B7D" w:rsidP="00537B7D">
      <w:pPr>
        <w:shd w:val="clear" w:color="auto" w:fill="FFFFFF"/>
        <w:ind w:right="57" w:firstLine="720"/>
        <w:jc w:val="both"/>
        <w:rPr>
          <w:bCs/>
          <w:color w:val="000000"/>
          <w:sz w:val="28"/>
          <w:szCs w:val="28"/>
        </w:rPr>
      </w:pPr>
      <w:r>
        <w:rPr>
          <w:b/>
          <w:bCs/>
          <w:color w:val="000000"/>
          <w:sz w:val="28"/>
          <w:szCs w:val="28"/>
        </w:rPr>
        <w:t>1.3.</w:t>
      </w:r>
      <w:r>
        <w:rPr>
          <w:bCs/>
          <w:color w:val="000000"/>
          <w:sz w:val="28"/>
          <w:szCs w:val="28"/>
        </w:rPr>
        <w:t xml:space="preserve"> </w:t>
      </w:r>
      <w:r>
        <w:rPr>
          <w:b/>
          <w:bCs/>
          <w:color w:val="000000"/>
          <w:sz w:val="28"/>
          <w:szCs w:val="28"/>
        </w:rPr>
        <w:t>Đối với tổ, nhóm chuyên môn.</w:t>
      </w:r>
    </w:p>
    <w:p w14:paraId="5CB07B9A" w14:textId="77777777" w:rsidR="00537B7D" w:rsidRPr="00FF4EFF" w:rsidRDefault="00537B7D" w:rsidP="00B813E4">
      <w:pPr>
        <w:shd w:val="clear" w:color="auto" w:fill="FFFFFF"/>
        <w:ind w:right="57" w:firstLine="720"/>
        <w:jc w:val="both"/>
        <w:rPr>
          <w:bCs/>
          <w:i/>
          <w:iCs/>
          <w:color w:val="000000"/>
          <w:sz w:val="28"/>
          <w:szCs w:val="28"/>
        </w:rPr>
      </w:pPr>
      <w:r>
        <w:rPr>
          <w:bCs/>
          <w:color w:val="000000"/>
          <w:sz w:val="28"/>
          <w:szCs w:val="28"/>
        </w:rPr>
        <w:t xml:space="preserve">- Xây dựng, thống nhất, triển khai kế hoạch giáo dục hòa nhập cho người khuyết tật ở từng bộ môn mà tổ phụ trách theo sự chỉ đạo ngành cấp trên </w:t>
      </w:r>
      <w:r w:rsidRPr="00FF4EFF">
        <w:rPr>
          <w:bCs/>
          <w:i/>
          <w:iCs/>
          <w:color w:val="000000"/>
          <w:sz w:val="28"/>
          <w:szCs w:val="28"/>
        </w:rPr>
        <w:t>(Có danh sách học sinh khuyết tật theo dõi định kì).</w:t>
      </w:r>
    </w:p>
    <w:p w14:paraId="7982B0DD"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Tham gia xây dựng, giám sát và đánh giá thực hiện kế hoạch giáo dục cá nhân của người khuyết tật của giáo viên.</w:t>
      </w:r>
    </w:p>
    <w:p w14:paraId="25C7FA09"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Sinh hoạt chuyên môn thường kỳ, tổ chức các chuyên đề giáo dục cho người khuyết tật</w:t>
      </w:r>
    </w:p>
    <w:p w14:paraId="03CFE68B"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Phối hợp các tổ chức, các cơ sở giáo dục khác trong việc giáo dục hòa nhập dành cho người khuyết tật.</w:t>
      </w:r>
    </w:p>
    <w:p w14:paraId="59CC099B" w14:textId="77777777" w:rsidR="00537B7D" w:rsidRDefault="00537B7D" w:rsidP="00537B7D">
      <w:pPr>
        <w:shd w:val="clear" w:color="auto" w:fill="FFFFFF"/>
        <w:ind w:right="57" w:firstLine="720"/>
        <w:jc w:val="both"/>
        <w:rPr>
          <w:bCs/>
          <w:color w:val="000000"/>
          <w:sz w:val="28"/>
          <w:szCs w:val="28"/>
        </w:rPr>
      </w:pPr>
      <w:r>
        <w:rPr>
          <w:b/>
          <w:bCs/>
          <w:color w:val="000000"/>
          <w:sz w:val="28"/>
          <w:szCs w:val="28"/>
        </w:rPr>
        <w:t>1.4. Đối với cá nhân trực tiếp giảng dạy lớp có người khuyết tật</w:t>
      </w:r>
      <w:r>
        <w:rPr>
          <w:bCs/>
          <w:color w:val="000000"/>
          <w:sz w:val="28"/>
          <w:szCs w:val="28"/>
        </w:rPr>
        <w:t>.</w:t>
      </w:r>
    </w:p>
    <w:p w14:paraId="03997879"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Giáo viên dạy giáo dục hòa nhập dành cho người khuyết tật phải tôn trọng và thực hiện các quyền của người khuyết tật, có phẩm chất đạo đức tốt, yêu thương người khuyết tật, có năng lực về chuyên môn và nghiệp vụ về giáo dục hòa nhập dành cho người khuyết tật.</w:t>
      </w:r>
    </w:p>
    <w:p w14:paraId="31AF626B"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Thực hiện nghiêm túc đầy đủ, chương trình, kế hoạch dạy học theo yêu cầu về các quy định của nhà trường.</w:t>
      </w:r>
    </w:p>
    <w:p w14:paraId="305F8002"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Chủ động phối hợp với tổ, nhóm chuyên môn trong việc lập kế hoạch giáo dục cá nhân, tổ chức hoạt động giáo dục, đánh giá kết quả giáo dục theo kế hoạch giáo dục cá nhân của người khuyết tật.</w:t>
      </w:r>
    </w:p>
    <w:p w14:paraId="5ABE9E19" w14:textId="77777777" w:rsidR="00537B7D" w:rsidRDefault="00537B7D" w:rsidP="00B813E4">
      <w:pPr>
        <w:shd w:val="clear" w:color="auto" w:fill="FFFFFF"/>
        <w:ind w:right="57" w:firstLine="720"/>
        <w:jc w:val="both"/>
        <w:rPr>
          <w:bCs/>
          <w:color w:val="000000"/>
          <w:sz w:val="28"/>
          <w:szCs w:val="28"/>
        </w:rPr>
      </w:pPr>
      <w:r>
        <w:rPr>
          <w:bCs/>
          <w:color w:val="000000"/>
          <w:sz w:val="28"/>
          <w:szCs w:val="28"/>
        </w:rPr>
        <w:lastRenderedPageBreak/>
        <w:t>- Thường xuyên tự bồi dưỡng, tự đổi mới phương pháp, học hỏi kinh nghiệm để nâng cao hiệu quả giáo dục hòa nhập cho người khuyết tật.</w:t>
      </w:r>
    </w:p>
    <w:p w14:paraId="5DC408F6" w14:textId="1A26B1F9" w:rsidR="00537B7D" w:rsidRDefault="00537B7D" w:rsidP="00B813E4">
      <w:pPr>
        <w:shd w:val="clear" w:color="auto" w:fill="FFFFFF"/>
        <w:ind w:right="57" w:firstLine="720"/>
        <w:jc w:val="both"/>
        <w:rPr>
          <w:bCs/>
          <w:color w:val="000000"/>
          <w:sz w:val="28"/>
          <w:szCs w:val="28"/>
        </w:rPr>
      </w:pPr>
      <w:r>
        <w:rPr>
          <w:bCs/>
          <w:color w:val="000000"/>
          <w:sz w:val="28"/>
          <w:szCs w:val="28"/>
        </w:rPr>
        <w:t>- Tư vấn cho nhà trường và gia đình người khuyết tật trong việc hỗ trợ, can thiệp, xây dựng và triển khai kế hoạch hoạt động giáo dục giáo dục dục hòa nhập dành cho người khuyết tật.</w:t>
      </w:r>
    </w:p>
    <w:p w14:paraId="4498A414" w14:textId="1F43F079" w:rsidR="00537B7D" w:rsidRDefault="00537B7D" w:rsidP="00537B7D">
      <w:pPr>
        <w:shd w:val="clear" w:color="auto" w:fill="FFFFFF"/>
        <w:ind w:right="57"/>
        <w:jc w:val="both"/>
        <w:rPr>
          <w:bCs/>
          <w:color w:val="000000"/>
          <w:sz w:val="28"/>
          <w:szCs w:val="28"/>
        </w:rPr>
      </w:pPr>
      <w:r>
        <w:rPr>
          <w:bCs/>
          <w:color w:val="000000"/>
          <w:sz w:val="28"/>
          <w:szCs w:val="28"/>
        </w:rPr>
        <w:t>* Giáo viên lập hồ sơ GDHNNKT của gồm:</w:t>
      </w:r>
    </w:p>
    <w:p w14:paraId="2EDB5D85" w14:textId="0C3317CB" w:rsidR="00537B7D" w:rsidRDefault="00537B7D" w:rsidP="00B813E4">
      <w:pPr>
        <w:shd w:val="clear" w:color="auto" w:fill="FFFFFF"/>
        <w:ind w:right="57" w:firstLine="720"/>
        <w:jc w:val="both"/>
        <w:rPr>
          <w:bCs/>
          <w:sz w:val="28"/>
          <w:szCs w:val="28"/>
        </w:rPr>
      </w:pPr>
      <w:r>
        <w:rPr>
          <w:bCs/>
          <w:sz w:val="28"/>
          <w:szCs w:val="28"/>
        </w:rPr>
        <w:t xml:space="preserve">+ GVCN lập kế hoạch GDHNNKT chi tiết từng em </w:t>
      </w:r>
      <w:r w:rsidRPr="00D849B0">
        <w:rPr>
          <w:bCs/>
          <w:i/>
          <w:iCs/>
          <w:sz w:val="28"/>
          <w:szCs w:val="28"/>
        </w:rPr>
        <w:t xml:space="preserve">(theo mẫu </w:t>
      </w:r>
      <w:r w:rsidR="001D083F">
        <w:rPr>
          <w:bCs/>
          <w:i/>
          <w:iCs/>
          <w:sz w:val="28"/>
          <w:szCs w:val="28"/>
        </w:rPr>
        <w:t>năm học 24 - 25</w:t>
      </w:r>
      <w:r w:rsidRPr="00D849B0">
        <w:rPr>
          <w:bCs/>
          <w:i/>
          <w:iCs/>
          <w:sz w:val="28"/>
          <w:szCs w:val="28"/>
        </w:rPr>
        <w:t>)</w:t>
      </w:r>
    </w:p>
    <w:p w14:paraId="309F9162" w14:textId="1023BAC7" w:rsidR="00537B7D" w:rsidRDefault="00537B7D" w:rsidP="00B813E4">
      <w:pPr>
        <w:shd w:val="clear" w:color="auto" w:fill="FFFFFF"/>
        <w:ind w:right="57" w:firstLine="720"/>
        <w:jc w:val="both"/>
        <w:rPr>
          <w:bCs/>
          <w:sz w:val="28"/>
          <w:szCs w:val="28"/>
        </w:rPr>
      </w:pPr>
      <w:r>
        <w:rPr>
          <w:bCs/>
          <w:sz w:val="28"/>
          <w:szCs w:val="28"/>
        </w:rPr>
        <w:t>+ Kế hoạch GDHNNK.</w:t>
      </w:r>
      <w:r w:rsidR="00D849B0">
        <w:rPr>
          <w:bCs/>
          <w:sz w:val="28"/>
          <w:szCs w:val="28"/>
        </w:rPr>
        <w:t xml:space="preserve"> </w:t>
      </w:r>
      <w:r>
        <w:rPr>
          <w:bCs/>
          <w:sz w:val="28"/>
          <w:szCs w:val="28"/>
        </w:rPr>
        <w:t>(</w:t>
      </w:r>
      <w:r w:rsidRPr="00D849B0">
        <w:rPr>
          <w:bCs/>
          <w:i/>
          <w:iCs/>
          <w:sz w:val="28"/>
          <w:szCs w:val="28"/>
        </w:rPr>
        <w:t>Giáo án dạy trẻ khuyết tật)</w:t>
      </w:r>
    </w:p>
    <w:p w14:paraId="74991CD0"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Danh sách người khuyết tật.</w:t>
      </w:r>
    </w:p>
    <w:p w14:paraId="30F34AF4"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Sổ theo dõi sức khỏe người khuyết tật được giáo viên chủ nhiệm cập nhật theo phiếu khám của sở y tế.</w:t>
      </w:r>
    </w:p>
    <w:p w14:paraId="008F41FE"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xml:space="preserve">-  Hồ sơ này sẽ được bàn giao cho giáo viên lớp trên.  </w:t>
      </w:r>
    </w:p>
    <w:p w14:paraId="12E36E77" w14:textId="45C11286" w:rsidR="00537B7D" w:rsidRDefault="00537B7D" w:rsidP="00537B7D">
      <w:pPr>
        <w:shd w:val="clear" w:color="auto" w:fill="FFFFFF"/>
        <w:ind w:right="57" w:firstLine="720"/>
        <w:jc w:val="both"/>
        <w:rPr>
          <w:b/>
          <w:bCs/>
          <w:color w:val="000000"/>
          <w:sz w:val="28"/>
          <w:szCs w:val="28"/>
        </w:rPr>
      </w:pPr>
      <w:r>
        <w:rPr>
          <w:b/>
          <w:bCs/>
          <w:color w:val="000000"/>
          <w:sz w:val="28"/>
          <w:szCs w:val="28"/>
        </w:rPr>
        <w:t>1.5.</w:t>
      </w:r>
      <w:r>
        <w:rPr>
          <w:bCs/>
          <w:color w:val="000000"/>
          <w:sz w:val="28"/>
          <w:szCs w:val="28"/>
        </w:rPr>
        <w:t xml:space="preserve"> </w:t>
      </w:r>
      <w:r>
        <w:rPr>
          <w:b/>
          <w:bCs/>
          <w:color w:val="000000"/>
          <w:sz w:val="28"/>
          <w:szCs w:val="28"/>
        </w:rPr>
        <w:t>Đối với người khuyết tật</w:t>
      </w:r>
      <w:r w:rsidR="00D849B0">
        <w:rPr>
          <w:b/>
          <w:bCs/>
          <w:color w:val="000000"/>
          <w:sz w:val="28"/>
          <w:szCs w:val="28"/>
        </w:rPr>
        <w:t>.</w:t>
      </w:r>
    </w:p>
    <w:p w14:paraId="3A117FC2"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Chăm lo rèn luyện, phục hồi chức năng, bảo vệ sức khỏe, thực hiện nhiệm vụ học tập và rèn luyện theo chương trình và kế hoạch của trường, tham gia các hoạt động trong và ngoài nhà trường phù hợp với khả năng của mình.</w:t>
      </w:r>
    </w:p>
    <w:p w14:paraId="4C5F011E"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xml:space="preserve">- Tôn trọng cán bộ, giáo viên, nhân viên trong trường, đoàn kết giúp đỡ lẫn nhau trong học tập và rèn luyện, thực hiện nội quy nhà trường, giữ gìn và bảo vệ tài sản chung. </w:t>
      </w:r>
    </w:p>
    <w:p w14:paraId="73BAB091"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Báo cáo tình hình sức khỏe, khả năng học tập cho người phụ trách lớp hoặc đề xuất nhu cầu hỗ trợ đặc biệt.</w:t>
      </w:r>
    </w:p>
    <w:p w14:paraId="5C148E41" w14:textId="77777777" w:rsidR="00537B7D" w:rsidRDefault="00537B7D" w:rsidP="00537B7D">
      <w:pPr>
        <w:shd w:val="clear" w:color="auto" w:fill="FFFFFF"/>
        <w:ind w:right="57"/>
        <w:jc w:val="both"/>
        <w:rPr>
          <w:b/>
          <w:bCs/>
          <w:color w:val="000000"/>
          <w:sz w:val="28"/>
          <w:szCs w:val="28"/>
        </w:rPr>
      </w:pPr>
      <w:r>
        <w:rPr>
          <w:b/>
          <w:bCs/>
          <w:color w:val="000000"/>
          <w:sz w:val="28"/>
          <w:szCs w:val="28"/>
        </w:rPr>
        <w:t>2. Xây dựng kế hoạch giáo dục cá nhân dành cho người khuyết tật.</w:t>
      </w:r>
    </w:p>
    <w:p w14:paraId="1BA23CE4" w14:textId="1AF07B4B" w:rsidR="00537B7D" w:rsidRDefault="00537B7D" w:rsidP="00B813E4">
      <w:pPr>
        <w:shd w:val="clear" w:color="auto" w:fill="FFFFFF"/>
        <w:ind w:right="57" w:firstLine="720"/>
        <w:jc w:val="both"/>
        <w:rPr>
          <w:bCs/>
          <w:color w:val="000000"/>
          <w:sz w:val="28"/>
          <w:szCs w:val="28"/>
        </w:rPr>
      </w:pPr>
      <w:r>
        <w:rPr>
          <w:bCs/>
          <w:color w:val="000000"/>
          <w:sz w:val="28"/>
          <w:szCs w:val="28"/>
        </w:rPr>
        <w:t>- Mỗi người khuyết tật đều được lập hồ sơ giáo dục cá nhân, trong đó có các thông tin về: khả năng, nhu cầu, các đặc điểm các nhân, mục tiêu hàng năm và mục tiêu học kỳ, thời gian thực hiện, nội dung, biện pháp thực hiện, người thực hiện, kết quả đánh giá và điều chỉnh sau đánh giá đối với người học.</w:t>
      </w:r>
    </w:p>
    <w:p w14:paraId="3A06B22C"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Kế hoạch giáo dục cá nhân dành cho người khuyết tật được xây dựng trên cơ sở chương trình giáo dục, kế hoạch dạy học chung và nhu cầu, khả năng của người khuyết tật theo hướng dẫn của Bộ.</w:t>
      </w:r>
    </w:p>
    <w:p w14:paraId="2DEE166E" w14:textId="77777777" w:rsidR="00537B7D" w:rsidRDefault="00537B7D" w:rsidP="00537B7D">
      <w:pPr>
        <w:shd w:val="clear" w:color="auto" w:fill="FFFFFF"/>
        <w:ind w:right="57"/>
        <w:jc w:val="both"/>
        <w:rPr>
          <w:b/>
          <w:bCs/>
          <w:color w:val="000000"/>
          <w:sz w:val="28"/>
          <w:szCs w:val="28"/>
        </w:rPr>
      </w:pPr>
      <w:r>
        <w:rPr>
          <w:b/>
          <w:bCs/>
          <w:color w:val="000000"/>
          <w:sz w:val="28"/>
          <w:szCs w:val="28"/>
        </w:rPr>
        <w:t xml:space="preserve">3. Nội dung phương pháp giáo dục, đánh giá kết quả GDHNNKT. </w:t>
      </w:r>
    </w:p>
    <w:p w14:paraId="21DF48A3" w14:textId="77777777" w:rsidR="00537B7D" w:rsidRDefault="00537B7D" w:rsidP="00537B7D">
      <w:pPr>
        <w:shd w:val="clear" w:color="auto" w:fill="FFFFFF"/>
        <w:ind w:right="57" w:firstLine="720"/>
        <w:jc w:val="both"/>
        <w:rPr>
          <w:b/>
          <w:bCs/>
          <w:color w:val="000000"/>
          <w:sz w:val="28"/>
          <w:szCs w:val="28"/>
        </w:rPr>
      </w:pPr>
      <w:r>
        <w:rPr>
          <w:b/>
          <w:bCs/>
          <w:color w:val="000000"/>
          <w:sz w:val="28"/>
          <w:szCs w:val="28"/>
        </w:rPr>
        <w:t>3.1 Nội dung, phương pháp giáo dục.</w:t>
      </w:r>
    </w:p>
    <w:p w14:paraId="0DF2646B"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Căn cứ nội dung chương trình giáo dục theo quy định của Bộ GD – ĐT đối với cấp học THCS.</w:t>
      </w:r>
    </w:p>
    <w:p w14:paraId="27031020"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Dựa vào khả năng nhu cầu của mỗi người khuyết tật đã xác định trong sổ KHGDCN và kế hoạch giáo dục chung.</w:t>
      </w:r>
    </w:p>
    <w:p w14:paraId="3B8E5864"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Trên cơ sở đó giáo viên điều chỉnh nội dung, chương trình các môn học và phương pháp giáo dục giáo dục một các phù hợp với từng đối tượng người học.</w:t>
      </w:r>
    </w:p>
    <w:p w14:paraId="5EE1DA14" w14:textId="77777777" w:rsidR="00537B7D" w:rsidRDefault="00537B7D" w:rsidP="00B813E4">
      <w:pPr>
        <w:shd w:val="clear" w:color="auto" w:fill="FFFFFF"/>
        <w:ind w:right="57" w:firstLine="720"/>
        <w:jc w:val="both"/>
        <w:rPr>
          <w:bCs/>
          <w:color w:val="000000"/>
          <w:sz w:val="28"/>
          <w:szCs w:val="28"/>
        </w:rPr>
      </w:pPr>
      <w:r>
        <w:rPr>
          <w:bCs/>
          <w:color w:val="000000"/>
          <w:sz w:val="28"/>
          <w:szCs w:val="28"/>
        </w:rPr>
        <w:t>- GVBM đề xuất miễn, giảm một số môn học nội dung và hoạt động giáo dục mà khả năng của cá nhân người học không thể đáp ứng được như môn Tiếng Anh, Thể dục…</w:t>
      </w:r>
    </w:p>
    <w:p w14:paraId="197824BC" w14:textId="77777777" w:rsidR="00537B7D" w:rsidRDefault="00537B7D" w:rsidP="00537B7D">
      <w:pPr>
        <w:shd w:val="clear" w:color="auto" w:fill="FFFFFF"/>
        <w:ind w:right="57" w:firstLine="720"/>
        <w:jc w:val="both"/>
        <w:rPr>
          <w:b/>
          <w:bCs/>
          <w:color w:val="000000"/>
          <w:sz w:val="28"/>
          <w:szCs w:val="28"/>
        </w:rPr>
      </w:pPr>
      <w:r>
        <w:rPr>
          <w:b/>
          <w:bCs/>
          <w:color w:val="000000"/>
          <w:sz w:val="28"/>
          <w:szCs w:val="28"/>
        </w:rPr>
        <w:t>3.2 Đánh giá kết quả giáo dục hòa nhập người khuyết tật.</w:t>
      </w:r>
    </w:p>
    <w:p w14:paraId="3125F041" w14:textId="77777777" w:rsidR="00537B7D" w:rsidRDefault="00537B7D" w:rsidP="00B813E4">
      <w:pPr>
        <w:shd w:val="clear" w:color="auto" w:fill="FFFFFF"/>
        <w:ind w:right="57" w:firstLine="720"/>
        <w:jc w:val="both"/>
        <w:rPr>
          <w:bCs/>
          <w:color w:val="000000"/>
          <w:sz w:val="28"/>
          <w:szCs w:val="28"/>
        </w:rPr>
      </w:pPr>
      <w:r>
        <w:rPr>
          <w:bCs/>
          <w:color w:val="000000"/>
          <w:sz w:val="28"/>
          <w:szCs w:val="28"/>
        </w:rPr>
        <w:lastRenderedPageBreak/>
        <w:t>a. Yêu cầu đánh giá kết quả giáo dục hòa nhập dành cho người khuyết tật dựa vào nội dung, hình thức học tập đã được điều chỉnh, kết quả thực hiện kế hoạch giáo dục cá nhân, chú trọng đến sự tiến bộ trong việc rèn luyện các kỹ năng xã hội, kỹ năng sống, khả năng hòa nhập hòa nhập theo từng đối tượng cụ thể.</w:t>
      </w:r>
    </w:p>
    <w:p w14:paraId="177EAAAF" w14:textId="77777777" w:rsidR="00537B7D" w:rsidRDefault="00537B7D" w:rsidP="00B813E4">
      <w:pPr>
        <w:shd w:val="clear" w:color="auto" w:fill="FFFFFF"/>
        <w:ind w:right="57" w:firstLine="720"/>
        <w:jc w:val="both"/>
        <w:rPr>
          <w:bCs/>
          <w:color w:val="000000"/>
          <w:sz w:val="28"/>
          <w:szCs w:val="28"/>
        </w:rPr>
      </w:pPr>
      <w:r>
        <w:rPr>
          <w:bCs/>
          <w:color w:val="000000"/>
          <w:sz w:val="28"/>
          <w:szCs w:val="28"/>
        </w:rPr>
        <w:t>b. Việc đánh giá kết quả giáo dục hòa nhập dành cho người khuyết tật phải căn cứ vào các hoạt động, kết quả học tập người khuyết tật.</w:t>
      </w:r>
    </w:p>
    <w:p w14:paraId="7166B079" w14:textId="77777777" w:rsidR="00537B7D" w:rsidRDefault="00537B7D" w:rsidP="00B813E4">
      <w:pPr>
        <w:shd w:val="clear" w:color="auto" w:fill="FFFFFF"/>
        <w:ind w:right="57" w:firstLine="720"/>
        <w:jc w:val="both"/>
        <w:rPr>
          <w:bCs/>
          <w:color w:val="000000"/>
          <w:sz w:val="28"/>
          <w:szCs w:val="28"/>
        </w:rPr>
      </w:pPr>
      <w:r>
        <w:rPr>
          <w:bCs/>
          <w:color w:val="000000"/>
          <w:sz w:val="28"/>
          <w:szCs w:val="28"/>
        </w:rPr>
        <w:t>c. Việc đánh giá kết quả giáo dục hòa nhập dành cho người khuyết tật được thực hiện theo nguyên tắc động viên, khuyến khích và ghi nhận sự tiến bộ của người học.</w:t>
      </w:r>
    </w:p>
    <w:p w14:paraId="0B8CF4F1" w14:textId="77777777" w:rsidR="00537B7D" w:rsidRDefault="00537B7D" w:rsidP="00537B7D">
      <w:pPr>
        <w:shd w:val="clear" w:color="auto" w:fill="FFFFFF"/>
        <w:ind w:right="57"/>
        <w:jc w:val="both"/>
        <w:rPr>
          <w:b/>
          <w:bCs/>
          <w:color w:val="000000"/>
          <w:sz w:val="28"/>
          <w:szCs w:val="28"/>
        </w:rPr>
      </w:pPr>
      <w:r>
        <w:rPr>
          <w:b/>
          <w:bCs/>
          <w:color w:val="000000"/>
          <w:sz w:val="28"/>
          <w:szCs w:val="28"/>
        </w:rPr>
        <w:t>IV. Tổ chức thực hiện.</w:t>
      </w:r>
    </w:p>
    <w:p w14:paraId="399D7314" w14:textId="77777777" w:rsidR="00537B7D" w:rsidRDefault="00537B7D" w:rsidP="00537B7D">
      <w:pPr>
        <w:shd w:val="clear" w:color="auto" w:fill="FFFFFF"/>
        <w:ind w:right="57"/>
        <w:jc w:val="both"/>
        <w:rPr>
          <w:bCs/>
          <w:color w:val="000000"/>
          <w:sz w:val="28"/>
          <w:szCs w:val="28"/>
        </w:rPr>
      </w:pPr>
      <w:r>
        <w:rPr>
          <w:bCs/>
          <w:color w:val="000000"/>
          <w:sz w:val="28"/>
          <w:szCs w:val="28"/>
        </w:rPr>
        <w:t xml:space="preserve">       Trên cơ sở kế hoạch này, từng tổ chuyên môn xây dựng KH dạy trẻ khuyết tật cụ thể và triển khai cho mỗi giáo viên của tổ giảng dạy ở lớp có học sinh khuyết tật thực hiện nghiêm túc.</w:t>
      </w:r>
    </w:p>
    <w:p w14:paraId="6854A293" w14:textId="77777777" w:rsidR="00537B7D" w:rsidRDefault="00537B7D" w:rsidP="00537B7D">
      <w:pPr>
        <w:jc w:val="both"/>
        <w:rPr>
          <w:b/>
          <w:sz w:val="28"/>
          <w:szCs w:val="28"/>
        </w:rPr>
      </w:pPr>
    </w:p>
    <w:tbl>
      <w:tblPr>
        <w:tblW w:w="0" w:type="auto"/>
        <w:tblLook w:val="04A0" w:firstRow="1" w:lastRow="0" w:firstColumn="1" w:lastColumn="0" w:noHBand="0" w:noVBand="1"/>
      </w:tblPr>
      <w:tblGrid>
        <w:gridCol w:w="5008"/>
        <w:gridCol w:w="5009"/>
      </w:tblGrid>
      <w:tr w:rsidR="00537B7D" w14:paraId="610DD044" w14:textId="77777777" w:rsidTr="00537B7D">
        <w:tc>
          <w:tcPr>
            <w:tcW w:w="5008" w:type="dxa"/>
            <w:hideMark/>
          </w:tcPr>
          <w:p w14:paraId="11EDD937" w14:textId="77777777" w:rsidR="00537B7D" w:rsidRPr="00B813E4" w:rsidRDefault="00537B7D">
            <w:pPr>
              <w:jc w:val="both"/>
              <w:rPr>
                <w:b/>
                <w:bCs/>
                <w:i/>
                <w:lang w:val="pt-BR"/>
              </w:rPr>
            </w:pPr>
            <w:r w:rsidRPr="00B813E4">
              <w:rPr>
                <w:b/>
                <w:bCs/>
                <w:i/>
                <w:lang w:val="pt-BR"/>
              </w:rPr>
              <w:t>Nơi nhận:</w:t>
            </w:r>
          </w:p>
          <w:p w14:paraId="6CB2D776" w14:textId="657CFBD2" w:rsidR="00537B7D" w:rsidRPr="00B813E4" w:rsidRDefault="00537B7D">
            <w:pPr>
              <w:jc w:val="both"/>
              <w:rPr>
                <w:bCs/>
                <w:i/>
                <w:lang w:val="pt-BR"/>
              </w:rPr>
            </w:pPr>
            <w:r w:rsidRPr="00B813E4">
              <w:rPr>
                <w:bCs/>
                <w:i/>
                <w:sz w:val="22"/>
                <w:szCs w:val="22"/>
                <w:lang w:val="pt-BR"/>
              </w:rPr>
              <w:t>- Tổ chức đoàn, đội (p</w:t>
            </w:r>
            <w:r w:rsidR="00B813E4">
              <w:rPr>
                <w:bCs/>
                <w:i/>
                <w:sz w:val="22"/>
                <w:szCs w:val="22"/>
                <w:lang w:val="pt-BR"/>
              </w:rPr>
              <w:t>/</w:t>
            </w:r>
            <w:r w:rsidRPr="00B813E4">
              <w:rPr>
                <w:bCs/>
                <w:i/>
                <w:sz w:val="22"/>
                <w:szCs w:val="22"/>
                <w:lang w:val="pt-BR"/>
              </w:rPr>
              <w:t>hợp t</w:t>
            </w:r>
            <w:r w:rsidR="00B813E4">
              <w:rPr>
                <w:bCs/>
                <w:i/>
                <w:sz w:val="22"/>
                <w:szCs w:val="22"/>
                <w:lang w:val="pt-BR"/>
              </w:rPr>
              <w:t>/</w:t>
            </w:r>
            <w:r w:rsidRPr="00B813E4">
              <w:rPr>
                <w:bCs/>
                <w:i/>
                <w:sz w:val="22"/>
                <w:szCs w:val="22"/>
                <w:lang w:val="pt-BR"/>
              </w:rPr>
              <w:t>hiện)</w:t>
            </w:r>
          </w:p>
          <w:p w14:paraId="2400CAD2" w14:textId="14B0D641" w:rsidR="00537B7D" w:rsidRPr="00B813E4" w:rsidRDefault="00537B7D">
            <w:pPr>
              <w:jc w:val="both"/>
              <w:rPr>
                <w:bCs/>
                <w:i/>
                <w:lang w:val="pt-BR"/>
              </w:rPr>
            </w:pPr>
            <w:r w:rsidRPr="00B813E4">
              <w:rPr>
                <w:bCs/>
                <w:i/>
                <w:sz w:val="22"/>
                <w:szCs w:val="22"/>
                <w:lang w:val="pt-BR"/>
              </w:rPr>
              <w:t>- GVCN</w:t>
            </w:r>
            <w:r w:rsidR="00D0586E" w:rsidRPr="00B813E4">
              <w:rPr>
                <w:bCs/>
                <w:i/>
                <w:sz w:val="22"/>
                <w:szCs w:val="22"/>
                <w:lang w:val="pt-BR"/>
              </w:rPr>
              <w:t>,GVBM liên quan</w:t>
            </w:r>
            <w:r w:rsidRPr="00B813E4">
              <w:rPr>
                <w:bCs/>
                <w:i/>
                <w:sz w:val="22"/>
                <w:szCs w:val="22"/>
                <w:lang w:val="pt-BR"/>
              </w:rPr>
              <w:t xml:space="preserve"> (t</w:t>
            </w:r>
            <w:r w:rsidR="00B813E4">
              <w:rPr>
                <w:bCs/>
                <w:i/>
                <w:sz w:val="22"/>
                <w:szCs w:val="22"/>
                <w:lang w:val="pt-BR"/>
              </w:rPr>
              <w:t>/</w:t>
            </w:r>
            <w:r w:rsidRPr="00B813E4">
              <w:rPr>
                <w:bCs/>
                <w:i/>
                <w:sz w:val="22"/>
                <w:szCs w:val="22"/>
                <w:lang w:val="pt-BR"/>
              </w:rPr>
              <w:t>hiện);</w:t>
            </w:r>
          </w:p>
          <w:p w14:paraId="4D71A4FE" w14:textId="77777777" w:rsidR="00537B7D" w:rsidRPr="00B813E4" w:rsidRDefault="00537B7D">
            <w:pPr>
              <w:jc w:val="both"/>
              <w:rPr>
                <w:bCs/>
                <w:i/>
                <w:lang w:val="pt-BR"/>
              </w:rPr>
            </w:pPr>
            <w:r w:rsidRPr="00B813E4">
              <w:rPr>
                <w:bCs/>
                <w:i/>
                <w:sz w:val="22"/>
                <w:szCs w:val="22"/>
                <w:lang w:val="pt-BR"/>
              </w:rPr>
              <w:t>- Website trường;</w:t>
            </w:r>
          </w:p>
          <w:p w14:paraId="1BD381C9" w14:textId="77777777" w:rsidR="00537B7D" w:rsidRPr="00B813E4" w:rsidRDefault="00537B7D">
            <w:pPr>
              <w:jc w:val="both"/>
              <w:rPr>
                <w:bCs/>
                <w:i/>
                <w:sz w:val="28"/>
                <w:szCs w:val="28"/>
              </w:rPr>
            </w:pPr>
            <w:r w:rsidRPr="00B813E4">
              <w:rPr>
                <w:bCs/>
                <w:i/>
                <w:sz w:val="22"/>
                <w:szCs w:val="22"/>
              </w:rPr>
              <w:t>- Lưu VT.</w:t>
            </w:r>
          </w:p>
        </w:tc>
        <w:tc>
          <w:tcPr>
            <w:tcW w:w="5009" w:type="dxa"/>
            <w:hideMark/>
          </w:tcPr>
          <w:p w14:paraId="1C26C9DF" w14:textId="16B6B335" w:rsidR="00537B7D" w:rsidRPr="00D0586E" w:rsidRDefault="00D0586E">
            <w:pPr>
              <w:jc w:val="center"/>
              <w:rPr>
                <w:b/>
                <w:bCs/>
                <w:sz w:val="28"/>
                <w:szCs w:val="28"/>
              </w:rPr>
            </w:pPr>
            <w:r w:rsidRPr="00D0586E">
              <w:rPr>
                <w:b/>
                <w:bCs/>
                <w:sz w:val="28"/>
                <w:szCs w:val="28"/>
              </w:rPr>
              <w:t>KT</w:t>
            </w:r>
            <w:r w:rsidR="00537B7D" w:rsidRPr="00D0586E">
              <w:rPr>
                <w:b/>
                <w:bCs/>
                <w:sz w:val="28"/>
                <w:szCs w:val="28"/>
              </w:rPr>
              <w:t>.</w:t>
            </w:r>
            <w:r w:rsidR="00D849B0">
              <w:rPr>
                <w:b/>
                <w:bCs/>
                <w:sz w:val="28"/>
                <w:szCs w:val="28"/>
              </w:rPr>
              <w:t xml:space="preserve"> </w:t>
            </w:r>
            <w:r w:rsidR="00537B7D" w:rsidRPr="00D0586E">
              <w:rPr>
                <w:b/>
                <w:bCs/>
                <w:sz w:val="28"/>
                <w:szCs w:val="28"/>
              </w:rPr>
              <w:t>HIỆU TRƯỞNG</w:t>
            </w:r>
          </w:p>
          <w:p w14:paraId="3EA52874" w14:textId="1CE472A2" w:rsidR="00537B7D" w:rsidRDefault="00D0586E" w:rsidP="00D849B0">
            <w:pPr>
              <w:jc w:val="center"/>
              <w:rPr>
                <w:b/>
                <w:sz w:val="28"/>
                <w:szCs w:val="28"/>
              </w:rPr>
            </w:pPr>
            <w:r>
              <w:rPr>
                <w:bCs/>
                <w:color w:val="FFFFFF"/>
                <w:sz w:val="28"/>
                <w:szCs w:val="28"/>
              </w:rPr>
              <w:t xml:space="preserve"> </w:t>
            </w:r>
            <w:r w:rsidRPr="00D0586E">
              <w:rPr>
                <w:b/>
                <w:sz w:val="28"/>
                <w:szCs w:val="28"/>
              </w:rPr>
              <w:t>P. HIỆU TRƯỞNG</w:t>
            </w:r>
            <w:r>
              <w:rPr>
                <w:bCs/>
                <w:color w:val="FFFFFF"/>
                <w:sz w:val="28"/>
                <w:szCs w:val="28"/>
              </w:rPr>
              <w:t xml:space="preserve"> </w:t>
            </w:r>
          </w:p>
        </w:tc>
      </w:tr>
    </w:tbl>
    <w:p w14:paraId="69FBB0A5" w14:textId="77777777" w:rsidR="00537B7D" w:rsidRDefault="00537B7D" w:rsidP="00537B7D">
      <w:pPr>
        <w:jc w:val="both"/>
        <w:rPr>
          <w:b/>
          <w:sz w:val="28"/>
          <w:szCs w:val="28"/>
        </w:rPr>
      </w:pPr>
    </w:p>
    <w:p w14:paraId="77B49204" w14:textId="77777777" w:rsidR="00D0586E" w:rsidRDefault="00D0586E"/>
    <w:p w14:paraId="655288C1" w14:textId="77777777" w:rsidR="00D0586E" w:rsidRPr="00D0586E" w:rsidRDefault="00D0586E" w:rsidP="00D0586E"/>
    <w:p w14:paraId="2A554422" w14:textId="0A9BF116" w:rsidR="00D0586E" w:rsidRPr="00D32147" w:rsidRDefault="00D32147" w:rsidP="00D0586E">
      <w:pPr>
        <w:rPr>
          <w:b/>
          <w:bCs/>
          <w:sz w:val="28"/>
          <w:szCs w:val="28"/>
        </w:rPr>
      </w:pPr>
      <w:r>
        <w:tab/>
      </w:r>
      <w:r>
        <w:tab/>
      </w:r>
      <w:r>
        <w:tab/>
      </w:r>
      <w:r>
        <w:tab/>
      </w:r>
      <w:r>
        <w:tab/>
      </w:r>
      <w:r>
        <w:tab/>
      </w:r>
      <w:r>
        <w:tab/>
      </w:r>
      <w:r>
        <w:tab/>
      </w:r>
      <w:r>
        <w:tab/>
      </w:r>
      <w:r w:rsidRPr="00D32147">
        <w:rPr>
          <w:b/>
          <w:bCs/>
          <w:sz w:val="28"/>
          <w:szCs w:val="28"/>
        </w:rPr>
        <w:t>Phạm Văn Tuyến</w:t>
      </w:r>
    </w:p>
    <w:p w14:paraId="24239509" w14:textId="77777777" w:rsidR="00D0586E" w:rsidRDefault="00D0586E" w:rsidP="00D0586E"/>
    <w:p w14:paraId="04193518" w14:textId="77777777" w:rsidR="00855A67" w:rsidRDefault="00855A67" w:rsidP="00D0586E"/>
    <w:p w14:paraId="56167D62" w14:textId="77777777" w:rsidR="00855A67" w:rsidRDefault="00855A67" w:rsidP="00D0586E"/>
    <w:p w14:paraId="37D50420" w14:textId="77777777" w:rsidR="00855A67" w:rsidRDefault="00855A67" w:rsidP="00D0586E"/>
    <w:p w14:paraId="020C0C35" w14:textId="77777777" w:rsidR="00855A67" w:rsidRDefault="00855A67" w:rsidP="00D0586E"/>
    <w:p w14:paraId="233CF2CC" w14:textId="77777777" w:rsidR="00855A67" w:rsidRDefault="00855A67" w:rsidP="00D0586E"/>
    <w:p w14:paraId="743B2FA9" w14:textId="77777777" w:rsidR="00855A67" w:rsidRDefault="00855A67" w:rsidP="00D0586E"/>
    <w:p w14:paraId="1DA0560A" w14:textId="77777777" w:rsidR="00855A67" w:rsidRDefault="00855A67" w:rsidP="00D0586E"/>
    <w:p w14:paraId="2B1189FD" w14:textId="77777777" w:rsidR="00855A67" w:rsidRDefault="00855A67" w:rsidP="00D0586E"/>
    <w:p w14:paraId="5AE765E8" w14:textId="77777777" w:rsidR="00855A67" w:rsidRDefault="00855A67" w:rsidP="00D0586E"/>
    <w:p w14:paraId="7A3D5B8E" w14:textId="77777777" w:rsidR="00855A67" w:rsidRDefault="00855A67" w:rsidP="00D0586E"/>
    <w:p w14:paraId="1EEE5478" w14:textId="77777777" w:rsidR="00855A67" w:rsidRDefault="00855A67" w:rsidP="00D0586E"/>
    <w:p w14:paraId="382B3911" w14:textId="77777777" w:rsidR="00855A67" w:rsidRDefault="00855A67" w:rsidP="00D0586E"/>
    <w:p w14:paraId="6D3900DD" w14:textId="77777777" w:rsidR="00855A67" w:rsidRDefault="00855A67" w:rsidP="00D0586E"/>
    <w:p w14:paraId="3EE30743" w14:textId="77777777" w:rsidR="00855A67" w:rsidRDefault="00855A67" w:rsidP="00D0586E"/>
    <w:p w14:paraId="269A5B40" w14:textId="77777777" w:rsidR="00855A67" w:rsidRDefault="00855A67" w:rsidP="00D0586E"/>
    <w:p w14:paraId="0AAB6BC9" w14:textId="77777777" w:rsidR="00855A67" w:rsidRDefault="00855A67" w:rsidP="00D0586E"/>
    <w:p w14:paraId="6D52C712" w14:textId="77777777" w:rsidR="00855A67" w:rsidRDefault="00855A67" w:rsidP="00D0586E"/>
    <w:p w14:paraId="2A39710A" w14:textId="77777777" w:rsidR="00855A67" w:rsidRDefault="00855A67" w:rsidP="00D0586E"/>
    <w:p w14:paraId="17AAC19F" w14:textId="77777777" w:rsidR="000F4929" w:rsidRDefault="000F4929" w:rsidP="00D0586E"/>
    <w:p w14:paraId="78B268DE" w14:textId="77777777" w:rsidR="00855A67" w:rsidRDefault="00855A67" w:rsidP="00D0586E"/>
    <w:p w14:paraId="057F45F2" w14:textId="030E76FD" w:rsidR="001A05FB" w:rsidRPr="00D0586E" w:rsidRDefault="001A05FB" w:rsidP="00D0586E">
      <w:pPr>
        <w:tabs>
          <w:tab w:val="left" w:pos="6228"/>
        </w:tabs>
      </w:pPr>
    </w:p>
    <w:p w14:paraId="6B6364CA" w14:textId="77777777" w:rsidR="00D849B0" w:rsidRDefault="00855A67" w:rsidP="00855A67">
      <w:pPr>
        <w:shd w:val="clear" w:color="auto" w:fill="FFFFFF"/>
        <w:ind w:right="57"/>
        <w:jc w:val="center"/>
        <w:rPr>
          <w:b/>
          <w:bCs/>
          <w:color w:val="000000"/>
          <w:sz w:val="32"/>
          <w:szCs w:val="32"/>
        </w:rPr>
      </w:pPr>
      <w:r>
        <w:rPr>
          <w:b/>
          <w:bCs/>
          <w:color w:val="000000"/>
          <w:sz w:val="32"/>
          <w:szCs w:val="32"/>
        </w:rPr>
        <w:lastRenderedPageBreak/>
        <w:t>D</w:t>
      </w:r>
      <w:r w:rsidR="00D849B0">
        <w:rPr>
          <w:b/>
          <w:bCs/>
          <w:color w:val="000000"/>
          <w:sz w:val="32"/>
          <w:szCs w:val="32"/>
        </w:rPr>
        <w:t>ANH SÁCH HỌC SINH KHUYẾT TẬT HỌC HÒA NHẬP</w:t>
      </w:r>
    </w:p>
    <w:p w14:paraId="7EAB1653" w14:textId="5F1E80C8" w:rsidR="00855A67" w:rsidRDefault="00D849B0" w:rsidP="00855A67">
      <w:pPr>
        <w:shd w:val="clear" w:color="auto" w:fill="FFFFFF"/>
        <w:ind w:right="57"/>
        <w:jc w:val="center"/>
        <w:rPr>
          <w:b/>
          <w:bCs/>
          <w:color w:val="000000"/>
          <w:sz w:val="32"/>
          <w:szCs w:val="32"/>
        </w:rPr>
      </w:pPr>
      <w:r>
        <w:rPr>
          <w:b/>
          <w:bCs/>
          <w:color w:val="000000"/>
          <w:sz w:val="32"/>
          <w:szCs w:val="32"/>
        </w:rPr>
        <w:t>N</w:t>
      </w:r>
      <w:r w:rsidR="00855A67">
        <w:rPr>
          <w:b/>
          <w:bCs/>
          <w:color w:val="000000"/>
          <w:sz w:val="32"/>
          <w:szCs w:val="32"/>
        </w:rPr>
        <w:t>ăm học 202</w:t>
      </w:r>
      <w:r>
        <w:rPr>
          <w:b/>
          <w:bCs/>
          <w:color w:val="000000"/>
          <w:sz w:val="32"/>
          <w:szCs w:val="32"/>
        </w:rPr>
        <w:t>5</w:t>
      </w:r>
      <w:r w:rsidR="00855A67">
        <w:rPr>
          <w:b/>
          <w:bCs/>
          <w:color w:val="000000"/>
          <w:sz w:val="32"/>
          <w:szCs w:val="32"/>
        </w:rPr>
        <w:t>-202</w:t>
      </w:r>
      <w:r>
        <w:rPr>
          <w:b/>
          <w:bCs/>
          <w:color w:val="000000"/>
          <w:sz w:val="32"/>
          <w:szCs w:val="32"/>
        </w:rPr>
        <w:t>6</w:t>
      </w:r>
    </w:p>
    <w:p w14:paraId="04845DF3" w14:textId="77777777" w:rsidR="00855A67" w:rsidRDefault="00855A67" w:rsidP="00855A67">
      <w:pPr>
        <w:shd w:val="clear" w:color="auto" w:fill="FFFFFF"/>
        <w:ind w:right="57"/>
        <w:jc w:val="both"/>
        <w:rPr>
          <w:b/>
          <w:bCs/>
          <w:color w:val="000000"/>
          <w:sz w:val="28"/>
          <w:szCs w:val="28"/>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66"/>
        <w:gridCol w:w="839"/>
        <w:gridCol w:w="4158"/>
        <w:gridCol w:w="2121"/>
      </w:tblGrid>
      <w:tr w:rsidR="00855A67" w14:paraId="3338C733" w14:textId="77777777" w:rsidTr="00CE69E1">
        <w:trPr>
          <w:trHeight w:val="317"/>
        </w:trPr>
        <w:tc>
          <w:tcPr>
            <w:tcW w:w="590" w:type="dxa"/>
            <w:tcBorders>
              <w:top w:val="single" w:sz="4" w:space="0" w:color="auto"/>
              <w:left w:val="single" w:sz="4" w:space="0" w:color="auto"/>
              <w:bottom w:val="single" w:sz="4" w:space="0" w:color="auto"/>
              <w:right w:val="single" w:sz="4" w:space="0" w:color="auto"/>
            </w:tcBorders>
            <w:hideMark/>
          </w:tcPr>
          <w:p w14:paraId="6514E70D" w14:textId="77777777" w:rsidR="00855A67" w:rsidRDefault="00855A67">
            <w:pPr>
              <w:spacing w:line="254" w:lineRule="auto"/>
              <w:jc w:val="center"/>
              <w:rPr>
                <w:b/>
                <w:bCs/>
                <w:color w:val="000000"/>
                <w:sz w:val="28"/>
                <w:szCs w:val="28"/>
              </w:rPr>
            </w:pPr>
            <w:r>
              <w:rPr>
                <w:b/>
                <w:bCs/>
                <w:color w:val="000000"/>
                <w:sz w:val="28"/>
                <w:szCs w:val="28"/>
              </w:rPr>
              <w:t>TT</w:t>
            </w:r>
          </w:p>
        </w:tc>
        <w:tc>
          <w:tcPr>
            <w:tcW w:w="3076" w:type="dxa"/>
            <w:tcBorders>
              <w:top w:val="single" w:sz="4" w:space="0" w:color="auto"/>
              <w:left w:val="single" w:sz="4" w:space="0" w:color="auto"/>
              <w:bottom w:val="single" w:sz="4" w:space="0" w:color="auto"/>
              <w:right w:val="single" w:sz="4" w:space="0" w:color="auto"/>
            </w:tcBorders>
            <w:hideMark/>
          </w:tcPr>
          <w:p w14:paraId="6DF0CB44" w14:textId="77777777" w:rsidR="00855A67" w:rsidRDefault="00855A67">
            <w:pPr>
              <w:spacing w:line="254" w:lineRule="auto"/>
              <w:jc w:val="center"/>
              <w:rPr>
                <w:b/>
                <w:bCs/>
                <w:color w:val="000000"/>
                <w:sz w:val="28"/>
                <w:szCs w:val="28"/>
              </w:rPr>
            </w:pPr>
            <w:r>
              <w:rPr>
                <w:b/>
                <w:bCs/>
                <w:color w:val="000000"/>
                <w:sz w:val="28"/>
                <w:szCs w:val="28"/>
              </w:rPr>
              <w:t>Họ và Tên</w:t>
            </w:r>
          </w:p>
        </w:tc>
        <w:tc>
          <w:tcPr>
            <w:tcW w:w="810" w:type="dxa"/>
            <w:tcBorders>
              <w:top w:val="single" w:sz="4" w:space="0" w:color="auto"/>
              <w:left w:val="single" w:sz="4" w:space="0" w:color="auto"/>
              <w:bottom w:val="single" w:sz="4" w:space="0" w:color="auto"/>
              <w:right w:val="single" w:sz="4" w:space="0" w:color="auto"/>
            </w:tcBorders>
            <w:hideMark/>
          </w:tcPr>
          <w:p w14:paraId="49B2DEF9" w14:textId="77777777" w:rsidR="00855A67" w:rsidRDefault="00855A67">
            <w:pPr>
              <w:spacing w:line="254" w:lineRule="auto"/>
              <w:jc w:val="center"/>
              <w:rPr>
                <w:b/>
                <w:bCs/>
                <w:color w:val="000000"/>
                <w:sz w:val="28"/>
                <w:szCs w:val="28"/>
              </w:rPr>
            </w:pPr>
            <w:r>
              <w:rPr>
                <w:b/>
                <w:bCs/>
                <w:color w:val="000000"/>
                <w:sz w:val="28"/>
                <w:szCs w:val="28"/>
              </w:rPr>
              <w:t xml:space="preserve">Lớp </w:t>
            </w:r>
          </w:p>
        </w:tc>
        <w:tc>
          <w:tcPr>
            <w:tcW w:w="4172" w:type="dxa"/>
            <w:tcBorders>
              <w:top w:val="single" w:sz="4" w:space="0" w:color="auto"/>
              <w:left w:val="single" w:sz="4" w:space="0" w:color="auto"/>
              <w:bottom w:val="single" w:sz="4" w:space="0" w:color="auto"/>
              <w:right w:val="single" w:sz="4" w:space="0" w:color="auto"/>
            </w:tcBorders>
            <w:hideMark/>
          </w:tcPr>
          <w:p w14:paraId="6E20C641" w14:textId="77777777" w:rsidR="00855A67" w:rsidRDefault="00855A67">
            <w:pPr>
              <w:spacing w:line="254" w:lineRule="auto"/>
              <w:jc w:val="center"/>
              <w:rPr>
                <w:b/>
                <w:bCs/>
                <w:color w:val="000000"/>
                <w:sz w:val="28"/>
                <w:szCs w:val="28"/>
              </w:rPr>
            </w:pPr>
            <w:r>
              <w:rPr>
                <w:b/>
                <w:bCs/>
                <w:color w:val="000000"/>
                <w:sz w:val="28"/>
                <w:szCs w:val="28"/>
              </w:rPr>
              <w:t>Dạng KT</w:t>
            </w:r>
          </w:p>
        </w:tc>
        <w:tc>
          <w:tcPr>
            <w:tcW w:w="2126" w:type="dxa"/>
            <w:tcBorders>
              <w:top w:val="single" w:sz="4" w:space="0" w:color="auto"/>
              <w:left w:val="single" w:sz="4" w:space="0" w:color="auto"/>
              <w:bottom w:val="single" w:sz="4" w:space="0" w:color="auto"/>
              <w:right w:val="single" w:sz="4" w:space="0" w:color="auto"/>
            </w:tcBorders>
            <w:hideMark/>
          </w:tcPr>
          <w:p w14:paraId="7A62969C" w14:textId="77777777" w:rsidR="00855A67" w:rsidRDefault="00855A67">
            <w:pPr>
              <w:spacing w:line="254" w:lineRule="auto"/>
              <w:jc w:val="center"/>
              <w:rPr>
                <w:b/>
                <w:bCs/>
                <w:color w:val="000000"/>
                <w:sz w:val="28"/>
                <w:szCs w:val="28"/>
              </w:rPr>
            </w:pPr>
            <w:r>
              <w:rPr>
                <w:b/>
                <w:bCs/>
                <w:color w:val="000000"/>
                <w:sz w:val="28"/>
                <w:szCs w:val="28"/>
              </w:rPr>
              <w:t>GVCN</w:t>
            </w:r>
          </w:p>
        </w:tc>
      </w:tr>
      <w:tr w:rsidR="00855A67" w14:paraId="63665DFF" w14:textId="77777777" w:rsidTr="00CE69E1">
        <w:trPr>
          <w:trHeight w:val="317"/>
        </w:trPr>
        <w:tc>
          <w:tcPr>
            <w:tcW w:w="590" w:type="dxa"/>
            <w:tcBorders>
              <w:top w:val="single" w:sz="4" w:space="0" w:color="auto"/>
              <w:left w:val="single" w:sz="4" w:space="0" w:color="auto"/>
              <w:bottom w:val="single" w:sz="4" w:space="0" w:color="auto"/>
              <w:right w:val="single" w:sz="4" w:space="0" w:color="auto"/>
            </w:tcBorders>
            <w:hideMark/>
          </w:tcPr>
          <w:p w14:paraId="243EB1FE" w14:textId="77777777" w:rsidR="00855A67" w:rsidRDefault="00855A67">
            <w:pPr>
              <w:spacing w:line="254" w:lineRule="auto"/>
              <w:jc w:val="both"/>
              <w:rPr>
                <w:bCs/>
                <w:color w:val="000000"/>
                <w:sz w:val="28"/>
                <w:szCs w:val="28"/>
              </w:rPr>
            </w:pPr>
            <w:r>
              <w:rPr>
                <w:bCs/>
                <w:color w:val="000000"/>
                <w:sz w:val="28"/>
                <w:szCs w:val="28"/>
                <w:lang w:val="vi-VN"/>
              </w:rPr>
              <w:t>1</w:t>
            </w:r>
          </w:p>
        </w:tc>
        <w:tc>
          <w:tcPr>
            <w:tcW w:w="3076" w:type="dxa"/>
            <w:tcBorders>
              <w:top w:val="single" w:sz="4" w:space="0" w:color="auto"/>
              <w:left w:val="single" w:sz="4" w:space="0" w:color="auto"/>
              <w:bottom w:val="single" w:sz="4" w:space="0" w:color="auto"/>
              <w:right w:val="single" w:sz="4" w:space="0" w:color="auto"/>
            </w:tcBorders>
            <w:hideMark/>
          </w:tcPr>
          <w:p w14:paraId="143F152C" w14:textId="77777777" w:rsidR="00855A67" w:rsidRPr="00276CE9" w:rsidRDefault="00855A67">
            <w:pPr>
              <w:spacing w:line="254" w:lineRule="auto"/>
              <w:jc w:val="both"/>
              <w:rPr>
                <w:color w:val="EE0000"/>
                <w:sz w:val="28"/>
                <w:szCs w:val="28"/>
                <w:lang w:val="vi-VN"/>
              </w:rPr>
            </w:pPr>
            <w:r w:rsidRPr="00276CE9">
              <w:rPr>
                <w:color w:val="EE0000"/>
                <w:sz w:val="28"/>
                <w:szCs w:val="28"/>
                <w:lang w:val="vi-VN"/>
              </w:rPr>
              <w:t>Nguyễn Lan Anh</w:t>
            </w:r>
          </w:p>
        </w:tc>
        <w:tc>
          <w:tcPr>
            <w:tcW w:w="810" w:type="dxa"/>
            <w:tcBorders>
              <w:top w:val="single" w:sz="4" w:space="0" w:color="auto"/>
              <w:left w:val="single" w:sz="4" w:space="0" w:color="auto"/>
              <w:bottom w:val="single" w:sz="4" w:space="0" w:color="auto"/>
              <w:right w:val="single" w:sz="4" w:space="0" w:color="auto"/>
            </w:tcBorders>
            <w:hideMark/>
          </w:tcPr>
          <w:p w14:paraId="531BFFCA" w14:textId="443861B1" w:rsidR="00855A67" w:rsidRPr="00276CE9" w:rsidRDefault="00CE69E1">
            <w:pPr>
              <w:spacing w:line="254" w:lineRule="auto"/>
              <w:jc w:val="center"/>
              <w:rPr>
                <w:color w:val="EE0000"/>
                <w:sz w:val="28"/>
                <w:szCs w:val="28"/>
              </w:rPr>
            </w:pPr>
            <w:r w:rsidRPr="00276CE9">
              <w:rPr>
                <w:color w:val="EE0000"/>
                <w:sz w:val="28"/>
                <w:szCs w:val="28"/>
              </w:rPr>
              <w:t>8A9</w:t>
            </w:r>
          </w:p>
        </w:tc>
        <w:tc>
          <w:tcPr>
            <w:tcW w:w="4172" w:type="dxa"/>
            <w:tcBorders>
              <w:top w:val="single" w:sz="4" w:space="0" w:color="auto"/>
              <w:left w:val="single" w:sz="4" w:space="0" w:color="auto"/>
              <w:bottom w:val="single" w:sz="4" w:space="0" w:color="auto"/>
              <w:right w:val="single" w:sz="4" w:space="0" w:color="auto"/>
            </w:tcBorders>
            <w:vAlign w:val="bottom"/>
            <w:hideMark/>
          </w:tcPr>
          <w:p w14:paraId="7430DB2C" w14:textId="77777777" w:rsidR="00855A67" w:rsidRPr="00276CE9" w:rsidRDefault="00855A67">
            <w:pPr>
              <w:spacing w:line="254" w:lineRule="auto"/>
              <w:jc w:val="both"/>
              <w:rPr>
                <w:color w:val="EE0000"/>
                <w:sz w:val="28"/>
                <w:szCs w:val="28"/>
                <w:lang w:val="vi-VN"/>
              </w:rPr>
            </w:pPr>
            <w:r w:rsidRPr="00276CE9">
              <w:rPr>
                <w:color w:val="EE0000"/>
                <w:sz w:val="28"/>
                <w:szCs w:val="28"/>
                <w:lang w:val="vi-VN"/>
              </w:rPr>
              <w:t>Nhìn+ Tâm thần kinh</w:t>
            </w:r>
          </w:p>
        </w:tc>
        <w:tc>
          <w:tcPr>
            <w:tcW w:w="2126" w:type="dxa"/>
            <w:vMerge w:val="restart"/>
            <w:tcBorders>
              <w:top w:val="single" w:sz="4" w:space="0" w:color="auto"/>
              <w:left w:val="single" w:sz="4" w:space="0" w:color="auto"/>
              <w:bottom w:val="single" w:sz="4" w:space="0" w:color="auto"/>
              <w:right w:val="single" w:sz="4" w:space="0" w:color="auto"/>
            </w:tcBorders>
          </w:tcPr>
          <w:p w14:paraId="11550B51" w14:textId="77777777" w:rsidR="00855A67" w:rsidRDefault="00855A67">
            <w:pPr>
              <w:spacing w:line="254" w:lineRule="auto"/>
              <w:jc w:val="both"/>
              <w:rPr>
                <w:b/>
                <w:color w:val="000000"/>
                <w:sz w:val="28"/>
                <w:szCs w:val="28"/>
              </w:rPr>
            </w:pPr>
          </w:p>
          <w:p w14:paraId="3E1FC21B" w14:textId="74124399" w:rsidR="00855A67" w:rsidRDefault="00276CE9" w:rsidP="00CE69E1">
            <w:pPr>
              <w:spacing w:line="254" w:lineRule="auto"/>
              <w:jc w:val="both"/>
              <w:rPr>
                <w:b/>
                <w:color w:val="000000"/>
                <w:sz w:val="28"/>
                <w:szCs w:val="28"/>
              </w:rPr>
            </w:pPr>
            <w:r>
              <w:rPr>
                <w:b/>
                <w:color w:val="000000"/>
                <w:sz w:val="28"/>
                <w:szCs w:val="28"/>
              </w:rPr>
              <w:t>Phan Thị Thanh Xuân</w:t>
            </w:r>
          </w:p>
        </w:tc>
      </w:tr>
      <w:tr w:rsidR="00CE69E1" w14:paraId="73FEBC0E" w14:textId="77777777" w:rsidTr="00CE69E1">
        <w:trPr>
          <w:trHeight w:val="307"/>
        </w:trPr>
        <w:tc>
          <w:tcPr>
            <w:tcW w:w="590" w:type="dxa"/>
            <w:tcBorders>
              <w:top w:val="single" w:sz="4" w:space="0" w:color="auto"/>
              <w:left w:val="single" w:sz="4" w:space="0" w:color="auto"/>
              <w:bottom w:val="single" w:sz="4" w:space="0" w:color="auto"/>
              <w:right w:val="single" w:sz="4" w:space="0" w:color="auto"/>
            </w:tcBorders>
            <w:hideMark/>
          </w:tcPr>
          <w:p w14:paraId="6930F7D2" w14:textId="77777777" w:rsidR="00CE69E1" w:rsidRDefault="00CE69E1" w:rsidP="00CE69E1">
            <w:pPr>
              <w:spacing w:line="254" w:lineRule="auto"/>
              <w:jc w:val="both"/>
              <w:rPr>
                <w:bCs/>
                <w:color w:val="000000"/>
                <w:sz w:val="28"/>
                <w:szCs w:val="28"/>
                <w:lang w:val="vi-VN"/>
              </w:rPr>
            </w:pPr>
            <w:r>
              <w:rPr>
                <w:bCs/>
                <w:color w:val="000000"/>
                <w:sz w:val="28"/>
                <w:szCs w:val="28"/>
                <w:lang w:val="vi-VN"/>
              </w:rPr>
              <w:t>2</w:t>
            </w:r>
          </w:p>
        </w:tc>
        <w:tc>
          <w:tcPr>
            <w:tcW w:w="3076" w:type="dxa"/>
            <w:tcBorders>
              <w:top w:val="single" w:sz="4" w:space="0" w:color="auto"/>
              <w:left w:val="single" w:sz="4" w:space="0" w:color="auto"/>
              <w:bottom w:val="single" w:sz="4" w:space="0" w:color="auto"/>
              <w:right w:val="single" w:sz="4" w:space="0" w:color="auto"/>
            </w:tcBorders>
            <w:hideMark/>
          </w:tcPr>
          <w:p w14:paraId="16A01A9E" w14:textId="77777777" w:rsidR="00CE69E1" w:rsidRPr="00276CE9" w:rsidRDefault="00CE69E1" w:rsidP="00CE69E1">
            <w:pPr>
              <w:spacing w:line="252" w:lineRule="auto"/>
              <w:jc w:val="both"/>
              <w:rPr>
                <w:bCs/>
                <w:color w:val="EE0000"/>
                <w:sz w:val="28"/>
                <w:szCs w:val="28"/>
                <w:lang w:val="vi-VN"/>
              </w:rPr>
            </w:pPr>
            <w:r w:rsidRPr="00276CE9">
              <w:rPr>
                <w:bCs/>
                <w:color w:val="EE0000"/>
                <w:sz w:val="28"/>
                <w:szCs w:val="28"/>
                <w:lang w:val="vi-VN"/>
              </w:rPr>
              <w:t>Trương Tiến Nam Phong</w:t>
            </w:r>
          </w:p>
        </w:tc>
        <w:tc>
          <w:tcPr>
            <w:tcW w:w="810" w:type="dxa"/>
            <w:tcBorders>
              <w:top w:val="single" w:sz="4" w:space="0" w:color="auto"/>
              <w:left w:val="single" w:sz="4" w:space="0" w:color="auto"/>
              <w:bottom w:val="single" w:sz="4" w:space="0" w:color="auto"/>
              <w:right w:val="single" w:sz="4" w:space="0" w:color="auto"/>
            </w:tcBorders>
            <w:hideMark/>
          </w:tcPr>
          <w:p w14:paraId="1729E562" w14:textId="660C81D3" w:rsidR="00CE69E1" w:rsidRPr="00276CE9" w:rsidRDefault="00CE69E1" w:rsidP="00CE69E1">
            <w:pPr>
              <w:spacing w:line="252" w:lineRule="auto"/>
              <w:jc w:val="center"/>
              <w:rPr>
                <w:bCs/>
                <w:color w:val="EE0000"/>
                <w:sz w:val="28"/>
                <w:szCs w:val="28"/>
              </w:rPr>
            </w:pPr>
            <w:r w:rsidRPr="00276CE9">
              <w:rPr>
                <w:color w:val="EE0000"/>
                <w:sz w:val="28"/>
                <w:szCs w:val="28"/>
              </w:rPr>
              <w:t>8A9</w:t>
            </w:r>
          </w:p>
        </w:tc>
        <w:tc>
          <w:tcPr>
            <w:tcW w:w="4172" w:type="dxa"/>
            <w:tcBorders>
              <w:top w:val="single" w:sz="4" w:space="0" w:color="auto"/>
              <w:left w:val="single" w:sz="4" w:space="0" w:color="auto"/>
              <w:bottom w:val="single" w:sz="4" w:space="0" w:color="auto"/>
              <w:right w:val="single" w:sz="4" w:space="0" w:color="auto"/>
            </w:tcBorders>
            <w:hideMark/>
          </w:tcPr>
          <w:p w14:paraId="3D51AD1B" w14:textId="77777777" w:rsidR="00CE69E1" w:rsidRPr="00276CE9" w:rsidRDefault="00CE69E1" w:rsidP="00CE69E1">
            <w:pPr>
              <w:spacing w:line="252" w:lineRule="auto"/>
              <w:rPr>
                <w:color w:val="EE0000"/>
                <w:sz w:val="26"/>
                <w:szCs w:val="26"/>
              </w:rPr>
            </w:pPr>
            <w:r w:rsidRPr="00276CE9">
              <w:rPr>
                <w:color w:val="EE0000"/>
                <w:sz w:val="26"/>
                <w:szCs w:val="26"/>
              </w:rPr>
              <w:t>Nặng, cần chăm sóc hỗ trợ một phần</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16AA9BF" w14:textId="77777777" w:rsidR="00CE69E1" w:rsidRDefault="00CE69E1" w:rsidP="00CE69E1">
            <w:pPr>
              <w:spacing w:line="256" w:lineRule="auto"/>
              <w:rPr>
                <w:b/>
                <w:color w:val="000000"/>
                <w:sz w:val="28"/>
                <w:szCs w:val="28"/>
              </w:rPr>
            </w:pPr>
          </w:p>
        </w:tc>
      </w:tr>
      <w:tr w:rsidR="00CE69E1" w14:paraId="0033244F" w14:textId="77777777" w:rsidTr="00CE69E1">
        <w:trPr>
          <w:trHeight w:val="370"/>
        </w:trPr>
        <w:tc>
          <w:tcPr>
            <w:tcW w:w="590" w:type="dxa"/>
            <w:tcBorders>
              <w:top w:val="single" w:sz="4" w:space="0" w:color="auto"/>
              <w:left w:val="single" w:sz="4" w:space="0" w:color="auto"/>
              <w:bottom w:val="single" w:sz="4" w:space="0" w:color="auto"/>
              <w:right w:val="single" w:sz="4" w:space="0" w:color="auto"/>
            </w:tcBorders>
            <w:hideMark/>
          </w:tcPr>
          <w:p w14:paraId="0E8163B8" w14:textId="77777777" w:rsidR="00CE69E1" w:rsidRDefault="00CE69E1" w:rsidP="00CE69E1">
            <w:pPr>
              <w:spacing w:line="254" w:lineRule="auto"/>
              <w:jc w:val="both"/>
              <w:rPr>
                <w:bCs/>
                <w:color w:val="000000"/>
                <w:sz w:val="28"/>
                <w:szCs w:val="28"/>
                <w:lang w:val="vi-VN"/>
              </w:rPr>
            </w:pPr>
            <w:r>
              <w:rPr>
                <w:bCs/>
                <w:color w:val="000000"/>
                <w:sz w:val="28"/>
                <w:szCs w:val="28"/>
                <w:lang w:val="vi-VN"/>
              </w:rPr>
              <w:t>3</w:t>
            </w:r>
          </w:p>
        </w:tc>
        <w:tc>
          <w:tcPr>
            <w:tcW w:w="3076" w:type="dxa"/>
            <w:tcBorders>
              <w:top w:val="single" w:sz="4" w:space="0" w:color="auto"/>
              <w:left w:val="single" w:sz="4" w:space="0" w:color="auto"/>
              <w:bottom w:val="single" w:sz="4" w:space="0" w:color="auto"/>
              <w:right w:val="single" w:sz="4" w:space="0" w:color="auto"/>
            </w:tcBorders>
            <w:hideMark/>
          </w:tcPr>
          <w:p w14:paraId="14DB47D0" w14:textId="77777777" w:rsidR="00CE69E1" w:rsidRPr="00276CE9" w:rsidRDefault="00CE69E1" w:rsidP="00CE69E1">
            <w:pPr>
              <w:spacing w:line="252" w:lineRule="auto"/>
              <w:jc w:val="both"/>
              <w:rPr>
                <w:bCs/>
                <w:color w:val="EE0000"/>
                <w:sz w:val="28"/>
                <w:szCs w:val="28"/>
              </w:rPr>
            </w:pPr>
            <w:r w:rsidRPr="00276CE9">
              <w:rPr>
                <w:color w:val="EE0000"/>
                <w:sz w:val="28"/>
                <w:szCs w:val="28"/>
              </w:rPr>
              <w:t>Châu Tuệ Nghi</w:t>
            </w:r>
          </w:p>
        </w:tc>
        <w:tc>
          <w:tcPr>
            <w:tcW w:w="810" w:type="dxa"/>
            <w:tcBorders>
              <w:top w:val="single" w:sz="4" w:space="0" w:color="auto"/>
              <w:left w:val="single" w:sz="4" w:space="0" w:color="auto"/>
              <w:bottom w:val="single" w:sz="4" w:space="0" w:color="auto"/>
              <w:right w:val="single" w:sz="4" w:space="0" w:color="auto"/>
            </w:tcBorders>
            <w:hideMark/>
          </w:tcPr>
          <w:p w14:paraId="3B5EB25B" w14:textId="33E8321A" w:rsidR="00CE69E1" w:rsidRPr="00276CE9" w:rsidRDefault="00CE69E1" w:rsidP="00CE69E1">
            <w:pPr>
              <w:spacing w:line="252" w:lineRule="auto"/>
              <w:jc w:val="center"/>
              <w:rPr>
                <w:bCs/>
                <w:color w:val="EE0000"/>
                <w:sz w:val="28"/>
                <w:szCs w:val="28"/>
              </w:rPr>
            </w:pPr>
            <w:r w:rsidRPr="00276CE9">
              <w:rPr>
                <w:color w:val="EE0000"/>
                <w:sz w:val="28"/>
                <w:szCs w:val="28"/>
              </w:rPr>
              <w:t>8A9</w:t>
            </w:r>
          </w:p>
        </w:tc>
        <w:tc>
          <w:tcPr>
            <w:tcW w:w="4172" w:type="dxa"/>
            <w:tcBorders>
              <w:top w:val="single" w:sz="4" w:space="0" w:color="auto"/>
              <w:left w:val="single" w:sz="4" w:space="0" w:color="auto"/>
              <w:bottom w:val="single" w:sz="4" w:space="0" w:color="auto"/>
              <w:right w:val="single" w:sz="4" w:space="0" w:color="auto"/>
            </w:tcBorders>
            <w:hideMark/>
          </w:tcPr>
          <w:p w14:paraId="3AED24F3" w14:textId="77777777" w:rsidR="00CE69E1" w:rsidRPr="00276CE9" w:rsidRDefault="00CE69E1" w:rsidP="00CE69E1">
            <w:pPr>
              <w:spacing w:line="252" w:lineRule="auto"/>
              <w:rPr>
                <w:color w:val="EE0000"/>
                <w:sz w:val="28"/>
                <w:szCs w:val="28"/>
              </w:rPr>
            </w:pPr>
            <w:r w:rsidRPr="00276CE9">
              <w:rPr>
                <w:color w:val="EE0000"/>
                <w:sz w:val="26"/>
                <w:szCs w:val="26"/>
                <w:lang w:val="de-DE"/>
              </w:rPr>
              <w:t>Chậm phát triển trí tuệ, thị giác kém.</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6AF5A97" w14:textId="77777777" w:rsidR="00CE69E1" w:rsidRDefault="00CE69E1" w:rsidP="00CE69E1">
            <w:pPr>
              <w:spacing w:line="256" w:lineRule="auto"/>
              <w:rPr>
                <w:b/>
                <w:color w:val="000000"/>
                <w:sz w:val="28"/>
                <w:szCs w:val="28"/>
              </w:rPr>
            </w:pPr>
          </w:p>
        </w:tc>
      </w:tr>
      <w:tr w:rsidR="00855A67" w14:paraId="4F059EA4" w14:textId="77777777" w:rsidTr="00CE69E1">
        <w:trPr>
          <w:trHeight w:val="315"/>
        </w:trPr>
        <w:tc>
          <w:tcPr>
            <w:tcW w:w="590" w:type="dxa"/>
            <w:tcBorders>
              <w:top w:val="single" w:sz="4" w:space="0" w:color="auto"/>
              <w:left w:val="single" w:sz="4" w:space="0" w:color="auto"/>
              <w:bottom w:val="single" w:sz="4" w:space="0" w:color="auto"/>
              <w:right w:val="single" w:sz="4" w:space="0" w:color="auto"/>
            </w:tcBorders>
            <w:hideMark/>
          </w:tcPr>
          <w:p w14:paraId="25B3A578" w14:textId="77777777" w:rsidR="00855A67" w:rsidRDefault="00855A67">
            <w:pPr>
              <w:spacing w:line="254" w:lineRule="auto"/>
              <w:jc w:val="both"/>
              <w:rPr>
                <w:bCs/>
                <w:color w:val="000000"/>
                <w:sz w:val="28"/>
                <w:szCs w:val="28"/>
              </w:rPr>
            </w:pPr>
            <w:r>
              <w:rPr>
                <w:bCs/>
                <w:color w:val="000000"/>
                <w:sz w:val="28"/>
                <w:szCs w:val="28"/>
              </w:rPr>
              <w:t>4</w:t>
            </w:r>
          </w:p>
        </w:tc>
        <w:tc>
          <w:tcPr>
            <w:tcW w:w="3076" w:type="dxa"/>
            <w:tcBorders>
              <w:top w:val="single" w:sz="4" w:space="0" w:color="auto"/>
              <w:left w:val="single" w:sz="4" w:space="0" w:color="auto"/>
              <w:bottom w:val="single" w:sz="4" w:space="0" w:color="auto"/>
              <w:right w:val="single" w:sz="4" w:space="0" w:color="auto"/>
            </w:tcBorders>
            <w:hideMark/>
          </w:tcPr>
          <w:p w14:paraId="77DFB50C" w14:textId="77777777" w:rsidR="00855A67" w:rsidRPr="00213A9D" w:rsidRDefault="00855A67">
            <w:pPr>
              <w:spacing w:line="252" w:lineRule="auto"/>
              <w:jc w:val="both"/>
              <w:rPr>
                <w:color w:val="EE0000"/>
                <w:sz w:val="28"/>
                <w:szCs w:val="28"/>
              </w:rPr>
            </w:pPr>
            <w:r w:rsidRPr="00213A9D">
              <w:rPr>
                <w:color w:val="EE0000"/>
                <w:sz w:val="28"/>
                <w:szCs w:val="28"/>
              </w:rPr>
              <w:t>Hoàng Thị Thùy Trang</w:t>
            </w:r>
          </w:p>
        </w:tc>
        <w:tc>
          <w:tcPr>
            <w:tcW w:w="810" w:type="dxa"/>
            <w:tcBorders>
              <w:top w:val="single" w:sz="4" w:space="0" w:color="auto"/>
              <w:left w:val="single" w:sz="4" w:space="0" w:color="auto"/>
              <w:bottom w:val="single" w:sz="4" w:space="0" w:color="auto"/>
              <w:right w:val="single" w:sz="4" w:space="0" w:color="auto"/>
            </w:tcBorders>
            <w:hideMark/>
          </w:tcPr>
          <w:p w14:paraId="5C318000" w14:textId="321E51C4" w:rsidR="00855A67" w:rsidRPr="00213A9D" w:rsidRDefault="00F769B8">
            <w:pPr>
              <w:spacing w:line="252" w:lineRule="auto"/>
              <w:jc w:val="center"/>
              <w:rPr>
                <w:color w:val="EE0000"/>
                <w:sz w:val="28"/>
                <w:szCs w:val="28"/>
              </w:rPr>
            </w:pPr>
            <w:r w:rsidRPr="00213A9D">
              <w:rPr>
                <w:color w:val="EE0000"/>
                <w:sz w:val="28"/>
                <w:szCs w:val="28"/>
              </w:rPr>
              <w:t>7A8</w:t>
            </w:r>
          </w:p>
        </w:tc>
        <w:tc>
          <w:tcPr>
            <w:tcW w:w="4172" w:type="dxa"/>
            <w:tcBorders>
              <w:top w:val="single" w:sz="4" w:space="0" w:color="auto"/>
              <w:left w:val="single" w:sz="4" w:space="0" w:color="auto"/>
              <w:bottom w:val="single" w:sz="4" w:space="0" w:color="auto"/>
              <w:right w:val="single" w:sz="4" w:space="0" w:color="auto"/>
            </w:tcBorders>
            <w:vAlign w:val="bottom"/>
            <w:hideMark/>
          </w:tcPr>
          <w:p w14:paraId="7208568A" w14:textId="77777777" w:rsidR="00855A67" w:rsidRPr="00213A9D" w:rsidRDefault="00855A67">
            <w:pPr>
              <w:spacing w:line="252" w:lineRule="auto"/>
              <w:jc w:val="both"/>
              <w:rPr>
                <w:color w:val="EE0000"/>
                <w:sz w:val="28"/>
                <w:szCs w:val="28"/>
              </w:rPr>
            </w:pPr>
            <w:r w:rsidRPr="00213A9D">
              <w:rPr>
                <w:color w:val="EE0000"/>
                <w:sz w:val="28"/>
                <w:szCs w:val="28"/>
              </w:rPr>
              <w:t>KT mắt</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4ECE478" w14:textId="40F88968" w:rsidR="00855A67" w:rsidRDefault="005A629B">
            <w:pPr>
              <w:spacing w:line="252" w:lineRule="auto"/>
              <w:jc w:val="both"/>
              <w:rPr>
                <w:b/>
                <w:color w:val="000000"/>
                <w:sz w:val="28"/>
                <w:szCs w:val="28"/>
              </w:rPr>
            </w:pPr>
            <w:r>
              <w:rPr>
                <w:b/>
                <w:color w:val="000000"/>
                <w:sz w:val="28"/>
                <w:szCs w:val="28"/>
              </w:rPr>
              <w:t>Nghiêm Văn Chinh</w:t>
            </w:r>
          </w:p>
        </w:tc>
      </w:tr>
      <w:tr w:rsidR="00855A67" w14:paraId="3C09ADFE" w14:textId="77777777" w:rsidTr="00CE69E1">
        <w:trPr>
          <w:trHeight w:val="315"/>
        </w:trPr>
        <w:tc>
          <w:tcPr>
            <w:tcW w:w="590" w:type="dxa"/>
            <w:tcBorders>
              <w:top w:val="single" w:sz="4" w:space="0" w:color="auto"/>
              <w:left w:val="single" w:sz="4" w:space="0" w:color="auto"/>
              <w:bottom w:val="single" w:sz="4" w:space="0" w:color="auto"/>
              <w:right w:val="single" w:sz="4" w:space="0" w:color="auto"/>
            </w:tcBorders>
            <w:hideMark/>
          </w:tcPr>
          <w:p w14:paraId="25A3EB9F" w14:textId="77777777" w:rsidR="00855A67" w:rsidRDefault="00855A67">
            <w:pPr>
              <w:spacing w:line="254" w:lineRule="auto"/>
              <w:jc w:val="both"/>
              <w:rPr>
                <w:bCs/>
                <w:color w:val="000000"/>
                <w:sz w:val="28"/>
                <w:szCs w:val="28"/>
              </w:rPr>
            </w:pPr>
            <w:r>
              <w:rPr>
                <w:bCs/>
                <w:color w:val="000000"/>
                <w:sz w:val="28"/>
                <w:szCs w:val="28"/>
              </w:rPr>
              <w:t>5</w:t>
            </w:r>
          </w:p>
        </w:tc>
        <w:tc>
          <w:tcPr>
            <w:tcW w:w="3076" w:type="dxa"/>
            <w:tcBorders>
              <w:top w:val="single" w:sz="4" w:space="0" w:color="auto"/>
              <w:left w:val="single" w:sz="4" w:space="0" w:color="auto"/>
              <w:bottom w:val="single" w:sz="4" w:space="0" w:color="auto"/>
              <w:right w:val="single" w:sz="4" w:space="0" w:color="auto"/>
            </w:tcBorders>
            <w:hideMark/>
          </w:tcPr>
          <w:p w14:paraId="1C92F7C6" w14:textId="77777777" w:rsidR="00855A67" w:rsidRPr="00213A9D" w:rsidRDefault="00855A67">
            <w:pPr>
              <w:spacing w:line="252" w:lineRule="auto"/>
              <w:jc w:val="both"/>
              <w:rPr>
                <w:bCs/>
                <w:color w:val="EE0000"/>
                <w:sz w:val="28"/>
                <w:szCs w:val="28"/>
              </w:rPr>
            </w:pPr>
            <w:r w:rsidRPr="00213A9D">
              <w:rPr>
                <w:bCs/>
                <w:color w:val="EE0000"/>
                <w:sz w:val="28"/>
                <w:szCs w:val="28"/>
              </w:rPr>
              <w:t>Nguyễn Võ Hoài An</w:t>
            </w:r>
          </w:p>
        </w:tc>
        <w:tc>
          <w:tcPr>
            <w:tcW w:w="810" w:type="dxa"/>
            <w:tcBorders>
              <w:top w:val="single" w:sz="4" w:space="0" w:color="auto"/>
              <w:left w:val="single" w:sz="4" w:space="0" w:color="auto"/>
              <w:bottom w:val="single" w:sz="4" w:space="0" w:color="auto"/>
              <w:right w:val="single" w:sz="4" w:space="0" w:color="auto"/>
            </w:tcBorders>
            <w:hideMark/>
          </w:tcPr>
          <w:p w14:paraId="4D382592" w14:textId="4F911D22" w:rsidR="00855A67" w:rsidRPr="00213A9D" w:rsidRDefault="00F769B8">
            <w:pPr>
              <w:spacing w:line="252" w:lineRule="auto"/>
              <w:jc w:val="center"/>
              <w:rPr>
                <w:bCs/>
                <w:color w:val="EE0000"/>
                <w:sz w:val="28"/>
                <w:szCs w:val="28"/>
              </w:rPr>
            </w:pPr>
            <w:r w:rsidRPr="00213A9D">
              <w:rPr>
                <w:color w:val="EE0000"/>
                <w:sz w:val="28"/>
                <w:szCs w:val="28"/>
              </w:rPr>
              <w:t>7A8</w:t>
            </w:r>
          </w:p>
        </w:tc>
        <w:tc>
          <w:tcPr>
            <w:tcW w:w="4172" w:type="dxa"/>
            <w:tcBorders>
              <w:top w:val="single" w:sz="4" w:space="0" w:color="auto"/>
              <w:left w:val="single" w:sz="4" w:space="0" w:color="auto"/>
              <w:bottom w:val="single" w:sz="4" w:space="0" w:color="auto"/>
              <w:right w:val="single" w:sz="4" w:space="0" w:color="auto"/>
            </w:tcBorders>
            <w:hideMark/>
          </w:tcPr>
          <w:p w14:paraId="7E06262E" w14:textId="77777777" w:rsidR="00855A67" w:rsidRPr="00213A9D" w:rsidRDefault="00855A67">
            <w:pPr>
              <w:spacing w:line="252" w:lineRule="auto"/>
              <w:rPr>
                <w:color w:val="EE0000"/>
                <w:sz w:val="28"/>
                <w:szCs w:val="28"/>
              </w:rPr>
            </w:pPr>
            <w:r w:rsidRPr="00213A9D">
              <w:rPr>
                <w:color w:val="EE0000"/>
                <w:sz w:val="28"/>
                <w:szCs w:val="28"/>
              </w:rPr>
              <w:t>KT não</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CF3B23D" w14:textId="77777777" w:rsidR="00855A67" w:rsidRDefault="00855A67">
            <w:pPr>
              <w:spacing w:line="256" w:lineRule="auto"/>
              <w:rPr>
                <w:b/>
                <w:color w:val="000000"/>
                <w:sz w:val="28"/>
                <w:szCs w:val="28"/>
              </w:rPr>
            </w:pPr>
          </w:p>
        </w:tc>
      </w:tr>
      <w:tr w:rsidR="0044221B" w14:paraId="1FC07C9B" w14:textId="77777777" w:rsidTr="006B20A2">
        <w:trPr>
          <w:trHeight w:val="317"/>
        </w:trPr>
        <w:tc>
          <w:tcPr>
            <w:tcW w:w="590" w:type="dxa"/>
            <w:tcBorders>
              <w:top w:val="single" w:sz="4" w:space="0" w:color="auto"/>
              <w:left w:val="single" w:sz="4" w:space="0" w:color="auto"/>
              <w:bottom w:val="single" w:sz="4" w:space="0" w:color="auto"/>
              <w:right w:val="single" w:sz="4" w:space="0" w:color="auto"/>
            </w:tcBorders>
            <w:hideMark/>
          </w:tcPr>
          <w:p w14:paraId="5A64CF53" w14:textId="77777777" w:rsidR="0044221B" w:rsidRDefault="0044221B" w:rsidP="00C22C86">
            <w:pPr>
              <w:spacing w:line="254" w:lineRule="auto"/>
              <w:jc w:val="both"/>
              <w:rPr>
                <w:bCs/>
                <w:color w:val="000000"/>
                <w:sz w:val="28"/>
                <w:szCs w:val="28"/>
              </w:rPr>
            </w:pPr>
            <w:r>
              <w:rPr>
                <w:bCs/>
                <w:color w:val="000000"/>
                <w:sz w:val="28"/>
                <w:szCs w:val="28"/>
              </w:rPr>
              <w:t>6</w:t>
            </w:r>
          </w:p>
        </w:tc>
        <w:tc>
          <w:tcPr>
            <w:tcW w:w="3076" w:type="dxa"/>
            <w:tcBorders>
              <w:top w:val="single" w:sz="4" w:space="0" w:color="auto"/>
              <w:left w:val="single" w:sz="4" w:space="0" w:color="auto"/>
              <w:bottom w:val="single" w:sz="4" w:space="0" w:color="auto"/>
              <w:right w:val="single" w:sz="4" w:space="0" w:color="auto"/>
            </w:tcBorders>
          </w:tcPr>
          <w:p w14:paraId="68728C20" w14:textId="02C94624" w:rsidR="0044221B" w:rsidRPr="00213A9D" w:rsidRDefault="0044221B" w:rsidP="00C22C86">
            <w:pPr>
              <w:spacing w:line="252" w:lineRule="auto"/>
              <w:jc w:val="both"/>
              <w:rPr>
                <w:color w:val="EE0000"/>
                <w:sz w:val="28"/>
                <w:szCs w:val="28"/>
              </w:rPr>
            </w:pPr>
            <w:r w:rsidRPr="00213A9D">
              <w:rPr>
                <w:color w:val="EE0000"/>
                <w:sz w:val="28"/>
                <w:szCs w:val="28"/>
              </w:rPr>
              <w:t>Trần Minh Huy</w:t>
            </w:r>
          </w:p>
        </w:tc>
        <w:tc>
          <w:tcPr>
            <w:tcW w:w="810" w:type="dxa"/>
            <w:tcBorders>
              <w:top w:val="single" w:sz="4" w:space="0" w:color="auto"/>
              <w:left w:val="single" w:sz="4" w:space="0" w:color="auto"/>
              <w:bottom w:val="single" w:sz="4" w:space="0" w:color="auto"/>
              <w:right w:val="single" w:sz="4" w:space="0" w:color="auto"/>
            </w:tcBorders>
          </w:tcPr>
          <w:p w14:paraId="0D7693D3" w14:textId="7E9483DA" w:rsidR="0044221B" w:rsidRPr="00213A9D" w:rsidRDefault="0044221B" w:rsidP="00C22C86">
            <w:pPr>
              <w:spacing w:line="252" w:lineRule="auto"/>
              <w:jc w:val="center"/>
              <w:rPr>
                <w:color w:val="EE0000"/>
                <w:sz w:val="28"/>
                <w:szCs w:val="28"/>
              </w:rPr>
            </w:pPr>
            <w:r w:rsidRPr="00213A9D">
              <w:rPr>
                <w:bCs/>
                <w:color w:val="EE0000"/>
                <w:sz w:val="28"/>
                <w:szCs w:val="28"/>
              </w:rPr>
              <w:t>7A7</w:t>
            </w:r>
          </w:p>
        </w:tc>
        <w:tc>
          <w:tcPr>
            <w:tcW w:w="4172" w:type="dxa"/>
            <w:tcBorders>
              <w:top w:val="single" w:sz="4" w:space="0" w:color="auto"/>
              <w:left w:val="single" w:sz="4" w:space="0" w:color="auto"/>
              <w:bottom w:val="single" w:sz="4" w:space="0" w:color="auto"/>
              <w:right w:val="single" w:sz="4" w:space="0" w:color="auto"/>
            </w:tcBorders>
            <w:vAlign w:val="bottom"/>
            <w:hideMark/>
          </w:tcPr>
          <w:p w14:paraId="1911C438" w14:textId="22934BEB" w:rsidR="0044221B" w:rsidRPr="00213A9D" w:rsidRDefault="0044221B" w:rsidP="00C22C86">
            <w:pPr>
              <w:spacing w:line="252" w:lineRule="auto"/>
              <w:jc w:val="both"/>
              <w:rPr>
                <w:color w:val="EE0000"/>
                <w:sz w:val="28"/>
                <w:szCs w:val="28"/>
              </w:rPr>
            </w:pPr>
            <w:r w:rsidRPr="00213A9D">
              <w:rPr>
                <w:color w:val="EE0000"/>
                <w:sz w:val="28"/>
                <w:szCs w:val="28"/>
              </w:rPr>
              <w:t>Rối loạn,tang động, kém tập trung</w:t>
            </w:r>
          </w:p>
        </w:tc>
        <w:tc>
          <w:tcPr>
            <w:tcW w:w="2126" w:type="dxa"/>
            <w:vMerge w:val="restart"/>
            <w:tcBorders>
              <w:top w:val="single" w:sz="4" w:space="0" w:color="auto"/>
              <w:left w:val="single" w:sz="4" w:space="0" w:color="auto"/>
              <w:right w:val="single" w:sz="4" w:space="0" w:color="auto"/>
            </w:tcBorders>
            <w:hideMark/>
          </w:tcPr>
          <w:p w14:paraId="59A16585" w14:textId="0A79D179" w:rsidR="0044221B" w:rsidRDefault="005A629B" w:rsidP="00C22C86">
            <w:pPr>
              <w:spacing w:line="254" w:lineRule="auto"/>
              <w:rPr>
                <w:b/>
                <w:sz w:val="28"/>
                <w:szCs w:val="28"/>
              </w:rPr>
            </w:pPr>
            <w:r>
              <w:rPr>
                <w:b/>
                <w:sz w:val="28"/>
                <w:szCs w:val="28"/>
              </w:rPr>
              <w:t>Bùi Thị H. Lan</w:t>
            </w:r>
          </w:p>
        </w:tc>
      </w:tr>
      <w:tr w:rsidR="0044221B" w14:paraId="1791E442" w14:textId="77777777" w:rsidTr="006B20A2">
        <w:trPr>
          <w:trHeight w:val="333"/>
        </w:trPr>
        <w:tc>
          <w:tcPr>
            <w:tcW w:w="590" w:type="dxa"/>
            <w:tcBorders>
              <w:top w:val="single" w:sz="4" w:space="0" w:color="auto"/>
              <w:left w:val="single" w:sz="4" w:space="0" w:color="auto"/>
              <w:bottom w:val="single" w:sz="4" w:space="0" w:color="auto"/>
              <w:right w:val="single" w:sz="4" w:space="0" w:color="auto"/>
            </w:tcBorders>
            <w:hideMark/>
          </w:tcPr>
          <w:p w14:paraId="3678FF41" w14:textId="77777777" w:rsidR="0044221B" w:rsidRDefault="0044221B" w:rsidP="00C22C86">
            <w:pPr>
              <w:spacing w:line="254" w:lineRule="auto"/>
              <w:jc w:val="both"/>
              <w:rPr>
                <w:bCs/>
                <w:color w:val="000000"/>
                <w:sz w:val="28"/>
                <w:szCs w:val="28"/>
              </w:rPr>
            </w:pPr>
            <w:r>
              <w:rPr>
                <w:bCs/>
                <w:color w:val="000000"/>
                <w:sz w:val="28"/>
                <w:szCs w:val="28"/>
              </w:rPr>
              <w:t>7</w:t>
            </w:r>
          </w:p>
        </w:tc>
        <w:tc>
          <w:tcPr>
            <w:tcW w:w="3076" w:type="dxa"/>
            <w:tcBorders>
              <w:top w:val="single" w:sz="4" w:space="0" w:color="auto"/>
              <w:left w:val="single" w:sz="4" w:space="0" w:color="auto"/>
              <w:bottom w:val="single" w:sz="4" w:space="0" w:color="auto"/>
              <w:right w:val="single" w:sz="4" w:space="0" w:color="auto"/>
            </w:tcBorders>
          </w:tcPr>
          <w:p w14:paraId="5AE53C40" w14:textId="07D43B62" w:rsidR="0044221B" w:rsidRPr="00213A9D" w:rsidRDefault="0044221B" w:rsidP="00C22C86">
            <w:pPr>
              <w:spacing w:line="252" w:lineRule="auto"/>
              <w:jc w:val="both"/>
              <w:rPr>
                <w:color w:val="EE0000"/>
                <w:sz w:val="28"/>
                <w:szCs w:val="28"/>
              </w:rPr>
            </w:pPr>
            <w:r w:rsidRPr="00213A9D">
              <w:rPr>
                <w:bCs/>
                <w:color w:val="EE0000"/>
                <w:sz w:val="28"/>
                <w:szCs w:val="28"/>
              </w:rPr>
              <w:t>Lê Thị Quỳnh Như</w:t>
            </w:r>
          </w:p>
        </w:tc>
        <w:tc>
          <w:tcPr>
            <w:tcW w:w="810" w:type="dxa"/>
            <w:tcBorders>
              <w:top w:val="single" w:sz="4" w:space="0" w:color="auto"/>
              <w:left w:val="single" w:sz="4" w:space="0" w:color="auto"/>
              <w:bottom w:val="single" w:sz="4" w:space="0" w:color="auto"/>
              <w:right w:val="single" w:sz="4" w:space="0" w:color="auto"/>
            </w:tcBorders>
          </w:tcPr>
          <w:p w14:paraId="274542B6" w14:textId="73F6DD3D" w:rsidR="0044221B" w:rsidRPr="00213A9D" w:rsidRDefault="0044221B" w:rsidP="00C22C86">
            <w:pPr>
              <w:spacing w:line="252" w:lineRule="auto"/>
              <w:jc w:val="center"/>
              <w:rPr>
                <w:color w:val="EE0000"/>
                <w:sz w:val="28"/>
                <w:szCs w:val="28"/>
              </w:rPr>
            </w:pPr>
            <w:r w:rsidRPr="00213A9D">
              <w:rPr>
                <w:bCs/>
                <w:color w:val="EE0000"/>
                <w:sz w:val="28"/>
                <w:szCs w:val="28"/>
              </w:rPr>
              <w:t>7A7</w:t>
            </w:r>
          </w:p>
        </w:tc>
        <w:tc>
          <w:tcPr>
            <w:tcW w:w="4172" w:type="dxa"/>
            <w:tcBorders>
              <w:top w:val="single" w:sz="4" w:space="0" w:color="auto"/>
              <w:left w:val="single" w:sz="4" w:space="0" w:color="auto"/>
              <w:bottom w:val="single" w:sz="4" w:space="0" w:color="auto"/>
              <w:right w:val="single" w:sz="4" w:space="0" w:color="auto"/>
            </w:tcBorders>
          </w:tcPr>
          <w:p w14:paraId="271D0354" w14:textId="609267AB" w:rsidR="0044221B" w:rsidRPr="00213A9D" w:rsidRDefault="0044221B" w:rsidP="00C22C86">
            <w:pPr>
              <w:spacing w:line="252" w:lineRule="auto"/>
              <w:jc w:val="both"/>
              <w:rPr>
                <w:color w:val="EE0000"/>
                <w:sz w:val="28"/>
                <w:szCs w:val="28"/>
              </w:rPr>
            </w:pPr>
            <w:r w:rsidRPr="00213A9D">
              <w:rPr>
                <w:color w:val="EE0000"/>
                <w:sz w:val="28"/>
                <w:szCs w:val="28"/>
              </w:rPr>
              <w:t>Chậm phát triển trí tuệ</w:t>
            </w:r>
          </w:p>
        </w:tc>
        <w:tc>
          <w:tcPr>
            <w:tcW w:w="2126" w:type="dxa"/>
            <w:vMerge/>
            <w:tcBorders>
              <w:left w:val="single" w:sz="4" w:space="0" w:color="auto"/>
              <w:bottom w:val="single" w:sz="4" w:space="0" w:color="auto"/>
              <w:right w:val="single" w:sz="4" w:space="0" w:color="auto"/>
            </w:tcBorders>
            <w:hideMark/>
          </w:tcPr>
          <w:p w14:paraId="1F1584BC" w14:textId="3FC57208" w:rsidR="0044221B" w:rsidRDefault="0044221B" w:rsidP="00C22C86">
            <w:pPr>
              <w:spacing w:line="254" w:lineRule="auto"/>
              <w:rPr>
                <w:b/>
                <w:sz w:val="28"/>
                <w:szCs w:val="28"/>
              </w:rPr>
            </w:pPr>
          </w:p>
        </w:tc>
      </w:tr>
      <w:tr w:rsidR="00C22C86" w14:paraId="25571FA2" w14:textId="77777777" w:rsidTr="00CE69E1">
        <w:trPr>
          <w:trHeight w:val="317"/>
        </w:trPr>
        <w:tc>
          <w:tcPr>
            <w:tcW w:w="590" w:type="dxa"/>
            <w:tcBorders>
              <w:top w:val="single" w:sz="4" w:space="0" w:color="auto"/>
              <w:left w:val="single" w:sz="4" w:space="0" w:color="auto"/>
              <w:bottom w:val="single" w:sz="4" w:space="0" w:color="auto"/>
              <w:right w:val="single" w:sz="4" w:space="0" w:color="auto"/>
            </w:tcBorders>
            <w:hideMark/>
          </w:tcPr>
          <w:p w14:paraId="63B941BB" w14:textId="5BA55B7F" w:rsidR="00C22C86" w:rsidRDefault="00330232" w:rsidP="00C22C86">
            <w:pPr>
              <w:spacing w:line="254" w:lineRule="auto"/>
              <w:jc w:val="both"/>
              <w:rPr>
                <w:bCs/>
                <w:color w:val="000000"/>
                <w:sz w:val="28"/>
                <w:szCs w:val="28"/>
              </w:rPr>
            </w:pPr>
            <w:r>
              <w:rPr>
                <w:bCs/>
                <w:color w:val="000000"/>
                <w:sz w:val="28"/>
                <w:szCs w:val="28"/>
              </w:rPr>
              <w:t>8</w:t>
            </w:r>
          </w:p>
        </w:tc>
        <w:tc>
          <w:tcPr>
            <w:tcW w:w="3076" w:type="dxa"/>
            <w:tcBorders>
              <w:top w:val="single" w:sz="4" w:space="0" w:color="auto"/>
              <w:left w:val="single" w:sz="4" w:space="0" w:color="auto"/>
              <w:bottom w:val="single" w:sz="4" w:space="0" w:color="auto"/>
              <w:right w:val="single" w:sz="4" w:space="0" w:color="auto"/>
            </w:tcBorders>
            <w:hideMark/>
          </w:tcPr>
          <w:p w14:paraId="551B7F78" w14:textId="450BD69F" w:rsidR="00C22C86" w:rsidRPr="00276CE9" w:rsidRDefault="00C22C86" w:rsidP="00C22C86">
            <w:pPr>
              <w:spacing w:line="252" w:lineRule="auto"/>
              <w:jc w:val="both"/>
              <w:rPr>
                <w:color w:val="EE0000"/>
                <w:sz w:val="28"/>
                <w:szCs w:val="28"/>
              </w:rPr>
            </w:pPr>
            <w:r w:rsidRPr="00276CE9">
              <w:rPr>
                <w:color w:val="EE0000"/>
                <w:sz w:val="28"/>
                <w:szCs w:val="28"/>
              </w:rPr>
              <w:t xml:space="preserve"> Phan Hoàng Linh</w:t>
            </w:r>
          </w:p>
        </w:tc>
        <w:tc>
          <w:tcPr>
            <w:tcW w:w="810" w:type="dxa"/>
            <w:tcBorders>
              <w:top w:val="single" w:sz="4" w:space="0" w:color="auto"/>
              <w:left w:val="single" w:sz="4" w:space="0" w:color="auto"/>
              <w:bottom w:val="single" w:sz="4" w:space="0" w:color="auto"/>
              <w:right w:val="single" w:sz="4" w:space="0" w:color="auto"/>
            </w:tcBorders>
            <w:hideMark/>
          </w:tcPr>
          <w:p w14:paraId="1AF604F3" w14:textId="1715B9CD" w:rsidR="00C22C86" w:rsidRPr="00276CE9" w:rsidRDefault="00330232" w:rsidP="00C22C86">
            <w:pPr>
              <w:spacing w:line="252" w:lineRule="auto"/>
              <w:jc w:val="center"/>
              <w:rPr>
                <w:color w:val="EE0000"/>
                <w:sz w:val="28"/>
                <w:szCs w:val="28"/>
              </w:rPr>
            </w:pPr>
            <w:r w:rsidRPr="00276CE9">
              <w:rPr>
                <w:color w:val="EE0000"/>
                <w:sz w:val="28"/>
                <w:szCs w:val="28"/>
              </w:rPr>
              <w:t>9A4</w:t>
            </w:r>
          </w:p>
        </w:tc>
        <w:tc>
          <w:tcPr>
            <w:tcW w:w="4172" w:type="dxa"/>
            <w:tcBorders>
              <w:top w:val="single" w:sz="4" w:space="0" w:color="auto"/>
              <w:left w:val="single" w:sz="4" w:space="0" w:color="auto"/>
              <w:bottom w:val="single" w:sz="4" w:space="0" w:color="auto"/>
              <w:right w:val="single" w:sz="4" w:space="0" w:color="auto"/>
            </w:tcBorders>
            <w:vAlign w:val="bottom"/>
            <w:hideMark/>
          </w:tcPr>
          <w:p w14:paraId="6B289665" w14:textId="77777777" w:rsidR="00C22C86" w:rsidRPr="00276CE9" w:rsidRDefault="00C22C86" w:rsidP="00C22C86">
            <w:pPr>
              <w:spacing w:line="252" w:lineRule="auto"/>
              <w:jc w:val="both"/>
              <w:rPr>
                <w:color w:val="EE0000"/>
                <w:sz w:val="28"/>
                <w:szCs w:val="28"/>
              </w:rPr>
            </w:pPr>
            <w:r w:rsidRPr="00276CE9">
              <w:rPr>
                <w:color w:val="EE0000"/>
                <w:sz w:val="28"/>
                <w:szCs w:val="28"/>
              </w:rPr>
              <w:t>Trí tuệ chậm phát triển</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F1EA2C5" w14:textId="7DF00277" w:rsidR="00C22C86" w:rsidRDefault="009C52FD" w:rsidP="00C22C86">
            <w:pPr>
              <w:spacing w:line="254" w:lineRule="auto"/>
              <w:jc w:val="both"/>
              <w:rPr>
                <w:b/>
                <w:color w:val="000000"/>
                <w:sz w:val="28"/>
                <w:szCs w:val="28"/>
              </w:rPr>
            </w:pPr>
            <w:r>
              <w:rPr>
                <w:b/>
                <w:color w:val="000000"/>
                <w:sz w:val="28"/>
                <w:szCs w:val="28"/>
              </w:rPr>
              <w:t>Lê Thị Ái Vân</w:t>
            </w:r>
          </w:p>
        </w:tc>
      </w:tr>
      <w:tr w:rsidR="00C22C86" w14:paraId="7F24CE36" w14:textId="77777777" w:rsidTr="00CE69E1">
        <w:trPr>
          <w:trHeight w:val="317"/>
        </w:trPr>
        <w:tc>
          <w:tcPr>
            <w:tcW w:w="590" w:type="dxa"/>
            <w:tcBorders>
              <w:top w:val="single" w:sz="4" w:space="0" w:color="auto"/>
              <w:left w:val="single" w:sz="4" w:space="0" w:color="auto"/>
              <w:bottom w:val="single" w:sz="4" w:space="0" w:color="auto"/>
              <w:right w:val="single" w:sz="4" w:space="0" w:color="auto"/>
            </w:tcBorders>
            <w:hideMark/>
          </w:tcPr>
          <w:p w14:paraId="1A6548F2" w14:textId="1E6A216B" w:rsidR="00C22C86" w:rsidRDefault="00330232" w:rsidP="00C22C86">
            <w:pPr>
              <w:spacing w:line="254" w:lineRule="auto"/>
              <w:jc w:val="both"/>
              <w:rPr>
                <w:bCs/>
                <w:color w:val="000000"/>
                <w:sz w:val="28"/>
                <w:szCs w:val="28"/>
              </w:rPr>
            </w:pPr>
            <w:r>
              <w:rPr>
                <w:bCs/>
                <w:color w:val="000000"/>
                <w:sz w:val="28"/>
                <w:szCs w:val="28"/>
              </w:rPr>
              <w:t>9</w:t>
            </w:r>
          </w:p>
        </w:tc>
        <w:tc>
          <w:tcPr>
            <w:tcW w:w="3076" w:type="dxa"/>
            <w:tcBorders>
              <w:top w:val="single" w:sz="4" w:space="0" w:color="auto"/>
              <w:left w:val="single" w:sz="4" w:space="0" w:color="auto"/>
              <w:bottom w:val="single" w:sz="4" w:space="0" w:color="auto"/>
              <w:right w:val="single" w:sz="4" w:space="0" w:color="auto"/>
            </w:tcBorders>
            <w:hideMark/>
          </w:tcPr>
          <w:p w14:paraId="3AAC1D25" w14:textId="77777777" w:rsidR="00C22C86" w:rsidRPr="00276CE9" w:rsidRDefault="00C22C86" w:rsidP="00C22C86">
            <w:pPr>
              <w:spacing w:line="252" w:lineRule="auto"/>
              <w:jc w:val="both"/>
              <w:rPr>
                <w:bCs/>
                <w:color w:val="EE0000"/>
                <w:sz w:val="28"/>
                <w:szCs w:val="28"/>
              </w:rPr>
            </w:pPr>
            <w:r w:rsidRPr="00276CE9">
              <w:rPr>
                <w:bCs/>
                <w:color w:val="EE0000"/>
                <w:sz w:val="28"/>
                <w:szCs w:val="28"/>
              </w:rPr>
              <w:t>Vũ  Đặng Nam Phong</w:t>
            </w:r>
          </w:p>
        </w:tc>
        <w:tc>
          <w:tcPr>
            <w:tcW w:w="810" w:type="dxa"/>
            <w:tcBorders>
              <w:top w:val="single" w:sz="4" w:space="0" w:color="auto"/>
              <w:left w:val="single" w:sz="4" w:space="0" w:color="auto"/>
              <w:bottom w:val="single" w:sz="4" w:space="0" w:color="auto"/>
              <w:right w:val="single" w:sz="4" w:space="0" w:color="auto"/>
            </w:tcBorders>
            <w:hideMark/>
          </w:tcPr>
          <w:p w14:paraId="77E6D4E0" w14:textId="04C3C2E0" w:rsidR="00C22C86" w:rsidRPr="00276CE9" w:rsidRDefault="00330232" w:rsidP="00C22C86">
            <w:pPr>
              <w:spacing w:line="252" w:lineRule="auto"/>
              <w:jc w:val="center"/>
              <w:rPr>
                <w:bCs/>
                <w:color w:val="EE0000"/>
                <w:sz w:val="28"/>
                <w:szCs w:val="28"/>
              </w:rPr>
            </w:pPr>
            <w:r w:rsidRPr="00276CE9">
              <w:rPr>
                <w:bCs/>
                <w:color w:val="EE0000"/>
                <w:sz w:val="28"/>
                <w:szCs w:val="28"/>
              </w:rPr>
              <w:t>9A4</w:t>
            </w:r>
          </w:p>
        </w:tc>
        <w:tc>
          <w:tcPr>
            <w:tcW w:w="4172" w:type="dxa"/>
            <w:tcBorders>
              <w:top w:val="single" w:sz="4" w:space="0" w:color="auto"/>
              <w:left w:val="single" w:sz="4" w:space="0" w:color="auto"/>
              <w:bottom w:val="single" w:sz="4" w:space="0" w:color="auto"/>
              <w:right w:val="single" w:sz="4" w:space="0" w:color="auto"/>
            </w:tcBorders>
            <w:hideMark/>
          </w:tcPr>
          <w:p w14:paraId="6D819DAB" w14:textId="77777777" w:rsidR="00C22C86" w:rsidRPr="00276CE9" w:rsidRDefault="00C22C86" w:rsidP="00C22C86">
            <w:pPr>
              <w:spacing w:line="252" w:lineRule="auto"/>
              <w:rPr>
                <w:color w:val="EE0000"/>
                <w:sz w:val="28"/>
                <w:szCs w:val="28"/>
              </w:rPr>
            </w:pPr>
            <w:r w:rsidRPr="00276CE9">
              <w:rPr>
                <w:color w:val="EE0000"/>
                <w:sz w:val="28"/>
                <w:szCs w:val="28"/>
              </w:rPr>
              <w:t>Trí tuệ chậm phát triển</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8A928C" w14:textId="77777777" w:rsidR="00C22C86" w:rsidRDefault="00C22C86" w:rsidP="00C22C86">
            <w:pPr>
              <w:spacing w:line="256" w:lineRule="auto"/>
              <w:rPr>
                <w:b/>
                <w:color w:val="000000"/>
                <w:sz w:val="28"/>
                <w:szCs w:val="28"/>
              </w:rPr>
            </w:pPr>
          </w:p>
        </w:tc>
      </w:tr>
      <w:tr w:rsidR="00330232" w14:paraId="571B4A7A" w14:textId="77777777" w:rsidTr="00CE69E1">
        <w:trPr>
          <w:trHeight w:val="317"/>
        </w:trPr>
        <w:tc>
          <w:tcPr>
            <w:tcW w:w="590" w:type="dxa"/>
            <w:tcBorders>
              <w:top w:val="single" w:sz="4" w:space="0" w:color="auto"/>
              <w:left w:val="single" w:sz="4" w:space="0" w:color="auto"/>
              <w:bottom w:val="single" w:sz="4" w:space="0" w:color="auto"/>
              <w:right w:val="single" w:sz="4" w:space="0" w:color="auto"/>
            </w:tcBorders>
          </w:tcPr>
          <w:p w14:paraId="493CBF20" w14:textId="4D44AD5B" w:rsidR="00330232" w:rsidRDefault="00937D26" w:rsidP="00C22C86">
            <w:pPr>
              <w:spacing w:line="254" w:lineRule="auto"/>
              <w:jc w:val="both"/>
              <w:rPr>
                <w:bCs/>
                <w:color w:val="000000"/>
                <w:sz w:val="28"/>
                <w:szCs w:val="28"/>
              </w:rPr>
            </w:pPr>
            <w:r>
              <w:rPr>
                <w:bCs/>
                <w:color w:val="000000"/>
                <w:sz w:val="28"/>
                <w:szCs w:val="28"/>
              </w:rPr>
              <w:t>10</w:t>
            </w:r>
          </w:p>
        </w:tc>
        <w:tc>
          <w:tcPr>
            <w:tcW w:w="3076" w:type="dxa"/>
            <w:tcBorders>
              <w:top w:val="single" w:sz="4" w:space="0" w:color="auto"/>
              <w:left w:val="single" w:sz="4" w:space="0" w:color="auto"/>
              <w:bottom w:val="single" w:sz="4" w:space="0" w:color="auto"/>
              <w:right w:val="single" w:sz="4" w:space="0" w:color="auto"/>
            </w:tcBorders>
          </w:tcPr>
          <w:p w14:paraId="3A7D11C1" w14:textId="2EA19C5E" w:rsidR="00330232" w:rsidRDefault="008C629B" w:rsidP="00C22C86">
            <w:pPr>
              <w:spacing w:line="252" w:lineRule="auto"/>
              <w:jc w:val="both"/>
              <w:rPr>
                <w:bCs/>
                <w:color w:val="000000"/>
                <w:sz w:val="28"/>
                <w:szCs w:val="28"/>
              </w:rPr>
            </w:pPr>
            <w:r>
              <w:rPr>
                <w:bCs/>
                <w:color w:val="000000"/>
                <w:sz w:val="28"/>
                <w:szCs w:val="28"/>
              </w:rPr>
              <w:t>Nguyễn Thị Diễm Mi</w:t>
            </w:r>
          </w:p>
        </w:tc>
        <w:tc>
          <w:tcPr>
            <w:tcW w:w="810" w:type="dxa"/>
            <w:tcBorders>
              <w:top w:val="single" w:sz="4" w:space="0" w:color="auto"/>
              <w:left w:val="single" w:sz="4" w:space="0" w:color="auto"/>
              <w:bottom w:val="single" w:sz="4" w:space="0" w:color="auto"/>
              <w:right w:val="single" w:sz="4" w:space="0" w:color="auto"/>
            </w:tcBorders>
          </w:tcPr>
          <w:p w14:paraId="6B1EFEDD" w14:textId="14972DF1" w:rsidR="00330232" w:rsidRDefault="008C629B" w:rsidP="00C22C86">
            <w:pPr>
              <w:spacing w:line="252" w:lineRule="auto"/>
              <w:jc w:val="center"/>
              <w:rPr>
                <w:bCs/>
                <w:color w:val="000000"/>
                <w:sz w:val="28"/>
                <w:szCs w:val="28"/>
              </w:rPr>
            </w:pPr>
            <w:r>
              <w:rPr>
                <w:bCs/>
                <w:color w:val="000000"/>
                <w:sz w:val="28"/>
                <w:szCs w:val="28"/>
              </w:rPr>
              <w:t>6A10</w:t>
            </w:r>
          </w:p>
        </w:tc>
        <w:tc>
          <w:tcPr>
            <w:tcW w:w="4172" w:type="dxa"/>
            <w:tcBorders>
              <w:top w:val="single" w:sz="4" w:space="0" w:color="auto"/>
              <w:left w:val="single" w:sz="4" w:space="0" w:color="auto"/>
              <w:bottom w:val="single" w:sz="4" w:space="0" w:color="auto"/>
              <w:right w:val="single" w:sz="4" w:space="0" w:color="auto"/>
            </w:tcBorders>
          </w:tcPr>
          <w:p w14:paraId="1F2457C1" w14:textId="4098A803" w:rsidR="00330232" w:rsidRDefault="003F3207" w:rsidP="00C22C86">
            <w:pPr>
              <w:spacing w:line="252" w:lineRule="auto"/>
              <w:rPr>
                <w:color w:val="000000"/>
                <w:sz w:val="28"/>
                <w:szCs w:val="28"/>
              </w:rPr>
            </w:pPr>
            <w:r>
              <w:rPr>
                <w:color w:val="000000"/>
                <w:sz w:val="28"/>
                <w:szCs w:val="28"/>
              </w:rPr>
              <w:t>Khuyết tật về Tim – mức độ nặng</w:t>
            </w:r>
          </w:p>
        </w:tc>
        <w:tc>
          <w:tcPr>
            <w:tcW w:w="2126" w:type="dxa"/>
            <w:tcBorders>
              <w:top w:val="single" w:sz="4" w:space="0" w:color="auto"/>
              <w:left w:val="single" w:sz="4" w:space="0" w:color="auto"/>
              <w:bottom w:val="single" w:sz="4" w:space="0" w:color="auto"/>
              <w:right w:val="single" w:sz="4" w:space="0" w:color="auto"/>
            </w:tcBorders>
            <w:vAlign w:val="center"/>
          </w:tcPr>
          <w:p w14:paraId="50473724" w14:textId="2C936287" w:rsidR="00330232" w:rsidRDefault="009C52FD" w:rsidP="00C22C86">
            <w:pPr>
              <w:spacing w:line="256" w:lineRule="auto"/>
              <w:rPr>
                <w:b/>
                <w:color w:val="000000"/>
                <w:sz w:val="28"/>
                <w:szCs w:val="28"/>
              </w:rPr>
            </w:pPr>
            <w:r>
              <w:rPr>
                <w:b/>
                <w:color w:val="000000"/>
                <w:sz w:val="28"/>
                <w:szCs w:val="28"/>
              </w:rPr>
              <w:t>Trần Thị Hường</w:t>
            </w:r>
          </w:p>
        </w:tc>
      </w:tr>
      <w:tr w:rsidR="00330232" w14:paraId="7AC4666E" w14:textId="77777777" w:rsidTr="00CE69E1">
        <w:trPr>
          <w:trHeight w:val="317"/>
        </w:trPr>
        <w:tc>
          <w:tcPr>
            <w:tcW w:w="590" w:type="dxa"/>
            <w:tcBorders>
              <w:top w:val="single" w:sz="4" w:space="0" w:color="auto"/>
              <w:left w:val="single" w:sz="4" w:space="0" w:color="auto"/>
              <w:bottom w:val="single" w:sz="4" w:space="0" w:color="auto"/>
              <w:right w:val="single" w:sz="4" w:space="0" w:color="auto"/>
            </w:tcBorders>
          </w:tcPr>
          <w:p w14:paraId="688B8254" w14:textId="56E06770" w:rsidR="00330232" w:rsidRDefault="00937D26" w:rsidP="00C22C86">
            <w:pPr>
              <w:spacing w:line="254" w:lineRule="auto"/>
              <w:jc w:val="both"/>
              <w:rPr>
                <w:bCs/>
                <w:color w:val="000000"/>
                <w:sz w:val="28"/>
                <w:szCs w:val="28"/>
              </w:rPr>
            </w:pPr>
            <w:r>
              <w:rPr>
                <w:bCs/>
                <w:color w:val="000000"/>
                <w:sz w:val="28"/>
                <w:szCs w:val="28"/>
              </w:rPr>
              <w:t>11</w:t>
            </w:r>
          </w:p>
        </w:tc>
        <w:tc>
          <w:tcPr>
            <w:tcW w:w="3076" w:type="dxa"/>
            <w:tcBorders>
              <w:top w:val="single" w:sz="4" w:space="0" w:color="auto"/>
              <w:left w:val="single" w:sz="4" w:space="0" w:color="auto"/>
              <w:bottom w:val="single" w:sz="4" w:space="0" w:color="auto"/>
              <w:right w:val="single" w:sz="4" w:space="0" w:color="auto"/>
            </w:tcBorders>
          </w:tcPr>
          <w:p w14:paraId="4B13BAB0" w14:textId="77777777" w:rsidR="00330232" w:rsidRDefault="00330232" w:rsidP="00C22C86">
            <w:pPr>
              <w:spacing w:line="252" w:lineRule="auto"/>
              <w:jc w:val="both"/>
              <w:rPr>
                <w:bCs/>
                <w:color w:val="000000"/>
                <w:sz w:val="28"/>
                <w:szCs w:val="28"/>
              </w:rPr>
            </w:pPr>
          </w:p>
        </w:tc>
        <w:tc>
          <w:tcPr>
            <w:tcW w:w="810" w:type="dxa"/>
            <w:tcBorders>
              <w:top w:val="single" w:sz="4" w:space="0" w:color="auto"/>
              <w:left w:val="single" w:sz="4" w:space="0" w:color="auto"/>
              <w:bottom w:val="single" w:sz="4" w:space="0" w:color="auto"/>
              <w:right w:val="single" w:sz="4" w:space="0" w:color="auto"/>
            </w:tcBorders>
          </w:tcPr>
          <w:p w14:paraId="4EEDDA89" w14:textId="77777777" w:rsidR="00330232" w:rsidRDefault="00330232" w:rsidP="00C22C86">
            <w:pPr>
              <w:spacing w:line="252" w:lineRule="auto"/>
              <w:jc w:val="center"/>
              <w:rPr>
                <w:bCs/>
                <w:color w:val="000000"/>
                <w:sz w:val="28"/>
                <w:szCs w:val="28"/>
              </w:rPr>
            </w:pPr>
          </w:p>
        </w:tc>
        <w:tc>
          <w:tcPr>
            <w:tcW w:w="4172" w:type="dxa"/>
            <w:tcBorders>
              <w:top w:val="single" w:sz="4" w:space="0" w:color="auto"/>
              <w:left w:val="single" w:sz="4" w:space="0" w:color="auto"/>
              <w:bottom w:val="single" w:sz="4" w:space="0" w:color="auto"/>
              <w:right w:val="single" w:sz="4" w:space="0" w:color="auto"/>
            </w:tcBorders>
          </w:tcPr>
          <w:p w14:paraId="15E5A97E" w14:textId="77777777" w:rsidR="00330232" w:rsidRDefault="00330232" w:rsidP="00C22C86">
            <w:pPr>
              <w:spacing w:line="252" w:lineRule="auto"/>
              <w:rPr>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6A3F395" w14:textId="77777777" w:rsidR="00330232" w:rsidRDefault="00330232" w:rsidP="00C22C86">
            <w:pPr>
              <w:spacing w:line="256" w:lineRule="auto"/>
              <w:rPr>
                <w:b/>
                <w:color w:val="000000"/>
                <w:sz w:val="28"/>
                <w:szCs w:val="28"/>
              </w:rPr>
            </w:pPr>
          </w:p>
        </w:tc>
      </w:tr>
    </w:tbl>
    <w:p w14:paraId="4207E727" w14:textId="77777777" w:rsidR="00855A67" w:rsidRDefault="00855A67" w:rsidP="00855A67"/>
    <w:p w14:paraId="443B8E9F" w14:textId="2F61A1AB" w:rsidR="00855A67" w:rsidRDefault="00BC29D0" w:rsidP="00855A67">
      <w:pPr>
        <w:rPr>
          <w:i/>
          <w:sz w:val="28"/>
          <w:szCs w:val="28"/>
        </w:rPr>
      </w:pPr>
      <w:r w:rsidRPr="00867A90">
        <w:rPr>
          <w:i/>
          <w:iCs/>
        </w:rPr>
        <w:t>(Danh sách này có 1</w:t>
      </w:r>
      <w:r w:rsidR="00867A90" w:rsidRPr="00867A90">
        <w:rPr>
          <w:i/>
          <w:iCs/>
        </w:rPr>
        <w:t>0</w:t>
      </w:r>
      <w:r w:rsidRPr="00867A90">
        <w:rPr>
          <w:i/>
          <w:iCs/>
        </w:rPr>
        <w:t xml:space="preserve"> em)</w:t>
      </w:r>
      <w:r w:rsidR="00855A67">
        <w:t xml:space="preserve">                                              </w:t>
      </w:r>
      <w:r w:rsidR="00855A67">
        <w:rPr>
          <w:i/>
          <w:sz w:val="28"/>
          <w:szCs w:val="28"/>
        </w:rPr>
        <w:t xml:space="preserve">Phú Riềng, ngày </w:t>
      </w:r>
      <w:r w:rsidR="000203A2">
        <w:rPr>
          <w:i/>
          <w:sz w:val="28"/>
          <w:szCs w:val="28"/>
        </w:rPr>
        <w:t>19</w:t>
      </w:r>
      <w:r w:rsidR="00855A67">
        <w:rPr>
          <w:i/>
          <w:sz w:val="28"/>
          <w:szCs w:val="28"/>
        </w:rPr>
        <w:t xml:space="preserve"> tháng 9 năm 202</w:t>
      </w:r>
      <w:r w:rsidR="00D849B0">
        <w:rPr>
          <w:i/>
          <w:sz w:val="28"/>
          <w:szCs w:val="28"/>
        </w:rPr>
        <w:t>5</w:t>
      </w:r>
    </w:p>
    <w:p w14:paraId="3BDB403B" w14:textId="166BD623" w:rsidR="00855A67" w:rsidRDefault="00D849B0" w:rsidP="00855A67">
      <w:pPr>
        <w:tabs>
          <w:tab w:val="left" w:pos="6912"/>
        </w:tabs>
        <w:rPr>
          <w:b/>
          <w:sz w:val="28"/>
          <w:szCs w:val="28"/>
        </w:rPr>
      </w:pPr>
      <w:r>
        <w:rPr>
          <w:sz w:val="28"/>
          <w:szCs w:val="28"/>
        </w:rPr>
        <w:t xml:space="preserve">                                                                                     </w:t>
      </w:r>
      <w:r w:rsidR="00855A67">
        <w:rPr>
          <w:b/>
          <w:sz w:val="28"/>
          <w:szCs w:val="28"/>
        </w:rPr>
        <w:t>P</w:t>
      </w:r>
      <w:r>
        <w:rPr>
          <w:b/>
          <w:sz w:val="28"/>
          <w:szCs w:val="28"/>
        </w:rPr>
        <w:t xml:space="preserve">. </w:t>
      </w:r>
      <w:r w:rsidR="00855A67">
        <w:rPr>
          <w:b/>
          <w:sz w:val="28"/>
          <w:szCs w:val="28"/>
        </w:rPr>
        <w:t>H</w:t>
      </w:r>
      <w:r>
        <w:rPr>
          <w:b/>
          <w:sz w:val="28"/>
          <w:szCs w:val="28"/>
        </w:rPr>
        <w:t xml:space="preserve">IỆU </w:t>
      </w:r>
      <w:r w:rsidR="00855A67">
        <w:rPr>
          <w:b/>
          <w:sz w:val="28"/>
          <w:szCs w:val="28"/>
        </w:rPr>
        <w:t>T</w:t>
      </w:r>
      <w:r>
        <w:rPr>
          <w:b/>
          <w:sz w:val="28"/>
          <w:szCs w:val="28"/>
        </w:rPr>
        <w:t>RƯỞNG</w:t>
      </w:r>
    </w:p>
    <w:p w14:paraId="653BE26F" w14:textId="12A9F59B" w:rsidR="00855A67" w:rsidRDefault="00855A67" w:rsidP="00855A67">
      <w:pPr>
        <w:tabs>
          <w:tab w:val="left" w:pos="6912"/>
        </w:tabs>
        <w:rPr>
          <w:b/>
          <w:sz w:val="28"/>
          <w:szCs w:val="28"/>
        </w:rPr>
      </w:pPr>
      <w:r>
        <w:rPr>
          <w:b/>
          <w:sz w:val="28"/>
          <w:szCs w:val="28"/>
        </w:rPr>
        <w:tab/>
      </w:r>
    </w:p>
    <w:p w14:paraId="456AB5B5" w14:textId="77777777" w:rsidR="00855A67" w:rsidRDefault="00855A67" w:rsidP="00855A67">
      <w:pPr>
        <w:rPr>
          <w:b/>
          <w:sz w:val="28"/>
          <w:szCs w:val="28"/>
        </w:rPr>
      </w:pPr>
    </w:p>
    <w:p w14:paraId="29C9C47C" w14:textId="77777777" w:rsidR="00855A67" w:rsidRDefault="00855A67" w:rsidP="00855A67"/>
    <w:p w14:paraId="3C8399D2" w14:textId="77777777" w:rsidR="00855A67" w:rsidRDefault="00855A67" w:rsidP="00855A67"/>
    <w:p w14:paraId="1FB0DFCA" w14:textId="728074C0" w:rsidR="00855A67" w:rsidRDefault="00855A67" w:rsidP="00855A67">
      <w:pPr>
        <w:tabs>
          <w:tab w:val="left" w:pos="6852"/>
        </w:tabs>
        <w:rPr>
          <w:b/>
          <w:sz w:val="28"/>
          <w:szCs w:val="28"/>
        </w:rPr>
      </w:pPr>
      <w:r>
        <w:t xml:space="preserve">                                                                                                  </w:t>
      </w:r>
      <w:r w:rsidR="00D849B0">
        <w:rPr>
          <w:b/>
          <w:sz w:val="28"/>
          <w:szCs w:val="28"/>
        </w:rPr>
        <w:t>PHẠM VĂN TUYẾN</w:t>
      </w:r>
    </w:p>
    <w:p w14:paraId="5F85FB55" w14:textId="77777777" w:rsidR="00D0586E" w:rsidRPr="00D0586E" w:rsidRDefault="00D0586E">
      <w:pPr>
        <w:tabs>
          <w:tab w:val="left" w:pos="6228"/>
        </w:tabs>
      </w:pPr>
    </w:p>
    <w:sectPr w:rsidR="00D0586E" w:rsidRPr="00D0586E" w:rsidSect="00D0586E">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7D"/>
    <w:rsid w:val="00017914"/>
    <w:rsid w:val="000203A2"/>
    <w:rsid w:val="000D0DDA"/>
    <w:rsid w:val="000F4929"/>
    <w:rsid w:val="00186C8C"/>
    <w:rsid w:val="001A05FB"/>
    <w:rsid w:val="001D083F"/>
    <w:rsid w:val="00213A9D"/>
    <w:rsid w:val="00276CE9"/>
    <w:rsid w:val="002B6918"/>
    <w:rsid w:val="002F5F8F"/>
    <w:rsid w:val="00330232"/>
    <w:rsid w:val="00381AA2"/>
    <w:rsid w:val="003F3207"/>
    <w:rsid w:val="004200DA"/>
    <w:rsid w:val="0044221B"/>
    <w:rsid w:val="004A3435"/>
    <w:rsid w:val="00537B7D"/>
    <w:rsid w:val="00562E36"/>
    <w:rsid w:val="005A629B"/>
    <w:rsid w:val="006B600B"/>
    <w:rsid w:val="00752F54"/>
    <w:rsid w:val="00761080"/>
    <w:rsid w:val="00783894"/>
    <w:rsid w:val="00832AD8"/>
    <w:rsid w:val="00855A67"/>
    <w:rsid w:val="00867A90"/>
    <w:rsid w:val="008C629B"/>
    <w:rsid w:val="00937D26"/>
    <w:rsid w:val="009C52FD"/>
    <w:rsid w:val="009D3FB1"/>
    <w:rsid w:val="00B813E4"/>
    <w:rsid w:val="00BC29D0"/>
    <w:rsid w:val="00C22C86"/>
    <w:rsid w:val="00CE69E1"/>
    <w:rsid w:val="00D0586E"/>
    <w:rsid w:val="00D32147"/>
    <w:rsid w:val="00D81EC9"/>
    <w:rsid w:val="00D849B0"/>
    <w:rsid w:val="00DD3D2C"/>
    <w:rsid w:val="00E063D5"/>
    <w:rsid w:val="00F06040"/>
    <w:rsid w:val="00F25138"/>
    <w:rsid w:val="00F769B8"/>
    <w:rsid w:val="00FF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5892"/>
  <w15:chartTrackingRefBased/>
  <w15:docId w15:val="{7A55CB03-1F20-4B1F-AF4A-6514C965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7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7606">
      <w:bodyDiv w:val="1"/>
      <w:marLeft w:val="0"/>
      <w:marRight w:val="0"/>
      <w:marTop w:val="0"/>
      <w:marBottom w:val="0"/>
      <w:divBdr>
        <w:top w:val="none" w:sz="0" w:space="0" w:color="auto"/>
        <w:left w:val="none" w:sz="0" w:space="0" w:color="auto"/>
        <w:bottom w:val="none" w:sz="0" w:space="0" w:color="auto"/>
        <w:right w:val="none" w:sz="0" w:space="0" w:color="auto"/>
      </w:divBdr>
    </w:div>
    <w:div w:id="459037940">
      <w:bodyDiv w:val="1"/>
      <w:marLeft w:val="0"/>
      <w:marRight w:val="0"/>
      <w:marTop w:val="0"/>
      <w:marBottom w:val="0"/>
      <w:divBdr>
        <w:top w:val="none" w:sz="0" w:space="0" w:color="auto"/>
        <w:left w:val="none" w:sz="0" w:space="0" w:color="auto"/>
        <w:bottom w:val="none" w:sz="0" w:space="0" w:color="auto"/>
        <w:right w:val="none" w:sz="0" w:space="0" w:color="auto"/>
      </w:divBdr>
    </w:div>
    <w:div w:id="198817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20</cp:revision>
  <dcterms:created xsi:type="dcterms:W3CDTF">2025-07-11T07:58:00Z</dcterms:created>
  <dcterms:modified xsi:type="dcterms:W3CDTF">2025-09-17T07:40:00Z</dcterms:modified>
</cp:coreProperties>
</file>